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3F" w:rsidRPr="002462C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Муниципальное </w:t>
      </w:r>
      <w:r w:rsidRPr="002462CF">
        <w:rPr>
          <w:rFonts w:ascii="Times New Roman" w:eastAsia="Times New Roman" w:hAnsi="Times New Roman" w:cs="Times New Roman"/>
          <w:b/>
        </w:rPr>
        <w:t>бюджетное дошкольное образовательное учреждение</w:t>
      </w:r>
    </w:p>
    <w:p w:rsidR="00067F3F" w:rsidRPr="002462C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</w:rPr>
      </w:pPr>
      <w:r w:rsidRPr="002462CF">
        <w:rPr>
          <w:rFonts w:ascii="Times New Roman" w:eastAsia="Times New Roman" w:hAnsi="Times New Roman" w:cs="Times New Roman"/>
          <w:b/>
        </w:rPr>
        <w:t xml:space="preserve">«ДЕТСКИЙ САД </w:t>
      </w:r>
      <w:r>
        <w:rPr>
          <w:rFonts w:ascii="Times New Roman" w:eastAsia="Times New Roman" w:hAnsi="Times New Roman" w:cs="Arial"/>
          <w:b/>
        </w:rPr>
        <w:t>№ 6 «ЛУЧИК</w:t>
      </w:r>
      <w:r w:rsidRPr="002462CF">
        <w:rPr>
          <w:rFonts w:ascii="Times New Roman" w:eastAsia="Times New Roman" w:hAnsi="Times New Roman" w:cs="Arial"/>
          <w:b/>
        </w:rPr>
        <w:t xml:space="preserve">» Г. </w:t>
      </w:r>
      <w:r>
        <w:rPr>
          <w:rFonts w:ascii="Times New Roman" w:eastAsia="Times New Roman" w:hAnsi="Times New Roman" w:cs="Arial"/>
          <w:b/>
        </w:rPr>
        <w:t>АРГУН</w:t>
      </w:r>
    </w:p>
    <w:p w:rsidR="00067F3F" w:rsidRPr="002462C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Pr="002462C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Pr="002462C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Pr="002462C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Pr="002462C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Pr="002462C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Pr="002462C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Pr="002462C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Pr="002462C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Default="00067F3F" w:rsidP="00067F3F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Default="00067F3F" w:rsidP="00067F3F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Default="00067F3F" w:rsidP="00067F3F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Pr="002462CF" w:rsidRDefault="00067F3F" w:rsidP="00067F3F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Pr="000D4364" w:rsidRDefault="00067F3F" w:rsidP="00067F3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D43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КОНСУЛЬТАЦИЯ</w:t>
      </w:r>
    </w:p>
    <w:p w:rsidR="00067F3F" w:rsidRPr="000D4364" w:rsidRDefault="00067F3F" w:rsidP="00067F3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D43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родителей </w:t>
      </w:r>
      <w:r w:rsidRPr="000D43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 тему:</w:t>
      </w:r>
    </w:p>
    <w:p w:rsidR="00067F3F" w:rsidRPr="000D4364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364"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</w:rPr>
        <w:t>«</w:t>
      </w:r>
      <w:r w:rsidRPr="000D4364"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Причины нарушений речи у дошкольников и способы их профилактики</w:t>
      </w:r>
      <w:r w:rsidRPr="000D4364"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</w:rPr>
        <w:t>».</w:t>
      </w:r>
    </w:p>
    <w:p w:rsidR="00067F3F" w:rsidRPr="002462C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Pr="002462C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Pr="002462C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Pr="002462C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Pr="002462C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Pr="002462C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Pr="002462C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Pr="002462C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Pr="002462C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Pr="002462C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Pr="002462CF" w:rsidRDefault="00067F3F" w:rsidP="00067F3F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487" w:type="dxa"/>
        <w:tblLook w:val="04A0"/>
      </w:tblPr>
      <w:tblGrid>
        <w:gridCol w:w="3934"/>
      </w:tblGrid>
      <w:tr w:rsidR="00067F3F" w:rsidTr="00701762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067F3F" w:rsidRPr="00185DC9" w:rsidRDefault="00067F3F" w:rsidP="00067F3F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Подготовили:</w:t>
            </w:r>
            <w:r w:rsidRPr="00185DC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185DC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Муцухаева</w:t>
            </w:r>
            <w:r w:rsidRPr="00185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067F3F" w:rsidRPr="00185DC9" w:rsidRDefault="00067F3F" w:rsidP="00067F3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</w:t>
            </w:r>
            <w:r w:rsidRPr="00185DC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Алиева А.С. </w:t>
            </w:r>
          </w:p>
          <w:p w:rsidR="00067F3F" w:rsidRDefault="00067F3F" w:rsidP="00067F3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     </w:t>
            </w:r>
            <w:r w:rsidRPr="00185DC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Межидова А.М.</w:t>
            </w:r>
            <w:r w:rsidRPr="00185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7F3F" w:rsidRPr="00185DC9" w:rsidRDefault="00067F3F" w:rsidP="00067F3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85DC9">
              <w:rPr>
                <w:rFonts w:ascii="Times New Roman" w:hAnsi="Times New Roman" w:cs="Times New Roman"/>
                <w:sz w:val="28"/>
                <w:szCs w:val="28"/>
              </w:rPr>
              <w:t>Бачаева Л.Р.</w:t>
            </w:r>
          </w:p>
          <w:p w:rsidR="00067F3F" w:rsidRPr="002462CF" w:rsidRDefault="00067F3F" w:rsidP="00067F3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(члены ППк) </w:t>
            </w:r>
          </w:p>
          <w:p w:rsidR="00067F3F" w:rsidRPr="00185DC9" w:rsidRDefault="00067F3F" w:rsidP="00067F3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F3F" w:rsidRDefault="00067F3F" w:rsidP="00067F3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67F3F" w:rsidRDefault="00067F3F" w:rsidP="00067F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Default="00067F3F" w:rsidP="00067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Default="00067F3F" w:rsidP="00067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F3F" w:rsidRPr="00C519B1" w:rsidRDefault="00067F3F" w:rsidP="00067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2462C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Аргун, 2022 г.             </w:t>
      </w:r>
    </w:p>
    <w:p w:rsidR="000D4364" w:rsidRPr="000D4364" w:rsidRDefault="000D4364" w:rsidP="000D43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lastRenderedPageBreak/>
        <w:t>В последнее время в дошкольном воспитании актуальными стали вопросы оказания специализированной логопедической помощи детям дошкольного возраста. Статистика показывает, что в настоящее время наблюдается увеличение количества детей с дефектами речи. В связи с этим возрастает необходимость совместной работы по предупреждению речевых нарушений у дошкольников логопедов и воспитателей детских дошкольных учреждений не специального типа.</w:t>
      </w:r>
    </w:p>
    <w:p w:rsidR="000D4364" w:rsidRPr="000D4364" w:rsidRDefault="000D4364" w:rsidP="000D43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b/>
          <w:bCs/>
          <w:color w:val="000000"/>
          <w:sz w:val="28"/>
          <w:szCs w:val="28"/>
        </w:rPr>
        <w:t>Каковы же причины возникновения речевых нарушений?</w:t>
      </w:r>
    </w:p>
    <w:p w:rsidR="000D4364" w:rsidRPr="000D4364" w:rsidRDefault="000D4364" w:rsidP="000D43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Среди последних можно выделить:</w:t>
      </w:r>
    </w:p>
    <w:p w:rsidR="000D4364" w:rsidRPr="000D4364" w:rsidRDefault="000D4364" w:rsidP="000D43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ухудшение экологической обстановки;</w:t>
      </w:r>
    </w:p>
    <w:p w:rsidR="000D4364" w:rsidRPr="000D4364" w:rsidRDefault="000D4364" w:rsidP="000D43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особенности региона по йодо- и фторо-дефицитности;</w:t>
      </w:r>
    </w:p>
    <w:p w:rsidR="000D4364" w:rsidRPr="000D4364" w:rsidRDefault="000D4364" w:rsidP="000D43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увеличение числа патологий беременности;</w:t>
      </w:r>
    </w:p>
    <w:p w:rsidR="000D4364" w:rsidRPr="000D4364" w:rsidRDefault="000D4364" w:rsidP="000D43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увеличение количества родовых травм;</w:t>
      </w:r>
    </w:p>
    <w:p w:rsidR="000D4364" w:rsidRPr="000D4364" w:rsidRDefault="000D4364" w:rsidP="000D43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ослабление здоровья детей и рост детской заболеваемости;</w:t>
      </w:r>
    </w:p>
    <w:p w:rsidR="000D4364" w:rsidRPr="000D4364" w:rsidRDefault="000D4364" w:rsidP="000D43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различные социальные причины.</w:t>
      </w:r>
    </w:p>
    <w:p w:rsidR="000D4364" w:rsidRPr="000D4364" w:rsidRDefault="000D4364" w:rsidP="000D43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Хотелось бы отдельно остановиться на социальных причинах появления речевых нарушений. Прежде всего, следует отметить, снижение уровня языковой культуры общества в целом. Наши дети, зачастую слышат вокруг себя не только неправильно оформленную речь, но и далеко нелитературные выражения. В некоторых случаях оставляет желать лучшего содержание и речевое оформление программ телевидения и видеокассет.</w:t>
      </w:r>
    </w:p>
    <w:p w:rsidR="000D4364" w:rsidRPr="000D4364" w:rsidRDefault="000D4364" w:rsidP="000D43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Неправильное речевое окружение и воспитание так же может являться причиной возникновения у детей дефектов речи (по типу искажения). При таком положении вещей маленький ребенок не в состоянии воспринять языковую норму родного языка, артикуляционные уклады звуков слышимой речи, у него формируется неправильное или неточное восприятие речевых звуков. А это, в свою очередь, приводит к появлению дефектов звукопроизношения.</w:t>
      </w:r>
    </w:p>
    <w:p w:rsidR="000D4364" w:rsidRPr="000D4364" w:rsidRDefault="000D4364" w:rsidP="000D43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Нарушения звуковой культуры речи, возникшие в дошкольном возрасте, в дальнейшем могут повлечь за собой ряд вторичных нарушений речи: недоразвитие фонематического слуха, задержанное формирование навыков звукового, слогового и буквенного анализа слов, обеднение словаря ребенка, нарушение грамматического строя родной речи. Любое нарушение речи в той или иной степени может отразиться на деятельности и поведении ребенка в целом. Поэтому так важно заботиться о своевременном развитии речи детей, уделять внимание ее чистоте и правильности.</w:t>
      </w:r>
    </w:p>
    <w:p w:rsidR="000D4364" w:rsidRPr="000D4364" w:rsidRDefault="000D4364" w:rsidP="000D43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 xml:space="preserve">Логопедическая работа в детском дошкольном учреждении неспециального типа включает в себя несколько направлений. Это и преодоление имеющихся нарушений речи у детей, и предупреждение возможных вторичных нарушений речи, и профилактика (пропедевтика) речевых нарушений до их возникновения, и совершенствование разных сторон и качеств речи при отсутствии нарушений, и параллельная коррекция и доразвитие других психических функций, таких как слухоречевое и зрительное внимание, зрительная и речевая память, словесно-логическое мышление. Зачастую, вся логопедическая работа воспринимается только как некие действия, прямо направленные на ликвидацию неправильного произношения у детей. Это понятно, так как нарушения звукопроизношения </w:t>
      </w:r>
      <w:r w:rsidRPr="000D4364">
        <w:rPr>
          <w:color w:val="000000"/>
          <w:sz w:val="28"/>
          <w:szCs w:val="28"/>
        </w:rPr>
        <w:lastRenderedPageBreak/>
        <w:t>воспринимаются окружающими в первую очередь и вызывают наибольшие беспокойства родственников ребенка. Но при таком подходе к логопедии зачастую не рассматриваются другие направления работы логопеда. Одним из важнейших направлений является профилактика и предупреждение речевых нарушений у детей дошкольного возраста.</w:t>
      </w:r>
    </w:p>
    <w:p w:rsidR="000D4364" w:rsidRPr="000D4364" w:rsidRDefault="000D4364" w:rsidP="000D43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По мнению многих специалистов, начало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речи, а зачастую выявить у детей данного возраста другие, более сложные речевые патологии, что способствует их ранней коррекции.</w:t>
      </w:r>
    </w:p>
    <w:p w:rsidR="000D4364" w:rsidRPr="000D4364" w:rsidRDefault="000D4364" w:rsidP="000D43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b/>
          <w:bCs/>
          <w:color w:val="000000"/>
          <w:sz w:val="28"/>
          <w:szCs w:val="28"/>
        </w:rPr>
        <w:t>Мероприятия по профилактике речевых нарушений включают:</w:t>
      </w:r>
    </w:p>
    <w:p w:rsidR="000D4364" w:rsidRPr="000D4364" w:rsidRDefault="000D4364" w:rsidP="000D43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создание необходимых условий для сохранения физического и нервно-психического здоровья ребенка;</w:t>
      </w:r>
    </w:p>
    <w:p w:rsidR="000D4364" w:rsidRPr="000D4364" w:rsidRDefault="000D4364" w:rsidP="000D43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заботу о сохранности его речевых органов;</w:t>
      </w:r>
    </w:p>
    <w:p w:rsidR="000D4364" w:rsidRPr="000D4364" w:rsidRDefault="000D4364" w:rsidP="000D43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создание необходимых социально-бытовых условий для правильного речевого развития ребенка.</w:t>
      </w:r>
    </w:p>
    <w:p w:rsidR="000D4364" w:rsidRPr="000D4364" w:rsidRDefault="000D4364" w:rsidP="000D43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 </w:t>
      </w:r>
      <w:r w:rsidRPr="000D4364">
        <w:rPr>
          <w:b/>
          <w:bCs/>
          <w:color w:val="000000"/>
          <w:sz w:val="28"/>
          <w:szCs w:val="28"/>
        </w:rPr>
        <w:t>Что рекомендуют специалисты?</w:t>
      </w:r>
    </w:p>
    <w:p w:rsidR="000D4364" w:rsidRPr="000D4364" w:rsidRDefault="000D4364" w:rsidP="000D43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 Предупреждение ушибов головы.</w:t>
      </w:r>
    </w:p>
    <w:p w:rsidR="000D4364" w:rsidRPr="000D4364" w:rsidRDefault="000D4364" w:rsidP="000D43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Предупреждение различных заболеваний, протекающих с высокой температурой.</w:t>
      </w:r>
    </w:p>
    <w:p w:rsidR="000D4364" w:rsidRPr="000D4364" w:rsidRDefault="000D4364" w:rsidP="000D43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Охрана органа слуха от простудных заболеваний, от попадания инородных тел, от излишнего шума (даже во время сна), а также своевременное лечение и обязательное долечивание ушных заболеваний.</w:t>
      </w:r>
    </w:p>
    <w:p w:rsidR="000D4364" w:rsidRPr="000D4364" w:rsidRDefault="000D4364" w:rsidP="000D43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Охрана артикуляционных органов:</w:t>
      </w:r>
    </w:p>
    <w:p w:rsidR="000D4364" w:rsidRPr="000D4364" w:rsidRDefault="000D4364" w:rsidP="000D4364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предупреждение (и лечение) рахита и возможного появления аномалий костных частей речевого аппарата;</w:t>
      </w:r>
    </w:p>
    <w:p w:rsidR="000D4364" w:rsidRPr="000D4364" w:rsidRDefault="000D4364" w:rsidP="000D4364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исключение случаев сосания пальца или постоянного подкладывания руки под щеку во время сна (последнее может привести к образованию так называемого перекрёстного прикуса);</w:t>
      </w:r>
    </w:p>
    <w:p w:rsidR="000D4364" w:rsidRPr="000D4364" w:rsidRDefault="000D4364" w:rsidP="000D4364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предупреждение  преждевременной потери зубов, поскольку потеря зубов у детей ввязывает значительную деформацию соседних зубов и челюстей (здесь не имеется в виду возрастная смена зубов);</w:t>
      </w:r>
    </w:p>
    <w:p w:rsidR="000D4364" w:rsidRPr="000D4364" w:rsidRDefault="000D4364" w:rsidP="000D4364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своевременное оперирование расщелин верхней губы нёба;</w:t>
      </w:r>
    </w:p>
    <w:p w:rsidR="000D4364" w:rsidRPr="000D4364" w:rsidRDefault="000D4364" w:rsidP="000D4364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своевременное подрезание короткой уздечки языка (не позднее 4-5 лет, поскольку к этому времени в речи должны появиться те звуки, правильному артикулированию которых мешает короткая уздечка);</w:t>
      </w:r>
    </w:p>
    <w:p w:rsidR="000D4364" w:rsidRPr="000D4364" w:rsidRDefault="000D4364" w:rsidP="000D4364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охрана голосового аппарата от простуды, попадания пыли, голосовой перегрузки (чрезмерные крики, излишне громкая и напряженная речь и т.п.);</w:t>
      </w:r>
    </w:p>
    <w:p w:rsidR="000D4364" w:rsidRPr="000D4364" w:rsidRDefault="000D4364" w:rsidP="000D4364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охрана нервной системы ребенка (исключение громких окриков, страшных рассказов и разного вида запугиваний, щадящий подход к ребенку во время любой болезни  и т.д.); этот вид профилактики особенно важен для предупреждения всякого рода невротических речевых расстройств и в первую очередь – заикания.</w:t>
      </w:r>
    </w:p>
    <w:p w:rsidR="000D4364" w:rsidRPr="000D4364" w:rsidRDefault="000D4364" w:rsidP="000D43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b/>
          <w:bCs/>
          <w:color w:val="000000"/>
          <w:sz w:val="28"/>
          <w:szCs w:val="28"/>
        </w:rPr>
        <w:lastRenderedPageBreak/>
        <w:t>В чём заключается забота о правильном речевом развитии ребенка?</w:t>
      </w:r>
    </w:p>
    <w:p w:rsidR="000D4364" w:rsidRPr="000D4364" w:rsidRDefault="000D4364" w:rsidP="000D43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Обеспечение благоприятного окружения как необходимого образца для подражания (в плане отсутствия речевых нарушений у окружающих ребенка людей).</w:t>
      </w:r>
    </w:p>
    <w:p w:rsidR="000D4364" w:rsidRPr="000D4364" w:rsidRDefault="000D4364" w:rsidP="000D43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Поощрение лепета ребенка мимикой радости.</w:t>
      </w:r>
    </w:p>
    <w:p w:rsidR="000D4364" w:rsidRPr="000D4364" w:rsidRDefault="000D4364" w:rsidP="000D43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Воспитание направленности на восприятие речи окружающих, для чего нужно больше разговаривать с ребенком, начиная с первых дней его жизни.</w:t>
      </w:r>
    </w:p>
    <w:p w:rsidR="000D4364" w:rsidRPr="000D4364" w:rsidRDefault="000D4364" w:rsidP="000D43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Медленное и четкое произношение взрослыми простых слов, связанных с конкретной жизненной ситуацией, а также называние окружающих предметов и производимых действий, что поможет ребенку «приступить» к постепенному овладению речью.</w:t>
      </w:r>
    </w:p>
    <w:p w:rsidR="000D4364" w:rsidRPr="000D4364" w:rsidRDefault="000D4364" w:rsidP="000D43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Отчетливое произнесение взрослыми неправильно сказанных ребенком слов, рассчитанное на ненавязчивое и постепенное исправление его неправильного произношения.</w:t>
      </w:r>
    </w:p>
    <w:p w:rsidR="000D4364" w:rsidRPr="000D4364" w:rsidRDefault="000D4364" w:rsidP="000D43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Приучение ребенка смотреть во время разговора в лицо собеседника, поскольку зрительное восприятие артикуляции способствует более точному и более быстрому её усвоению;</w:t>
      </w:r>
    </w:p>
    <w:p w:rsidR="000D4364" w:rsidRPr="000D4364" w:rsidRDefault="000D4364" w:rsidP="000D43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Систематическое создание таких ситуаций, при которых ребенок должен выразить свою просьбу словесно (взрослым не следует стремиться «понимать его с полуслова» и тем более с одного только жеста ли взгляда); необходимо организовать жизнь ребенка таким образом, чтобы сама обстановка вызывала у него необходимость речевого общения, включая «разговор» с животными, игрушками и пр.</w:t>
      </w:r>
    </w:p>
    <w:p w:rsidR="000D4364" w:rsidRPr="000D4364" w:rsidRDefault="000D4364" w:rsidP="000D43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Полное исключение случаев «сюсюкания» с ребенком, лишающего его правильного образца для подражания.</w:t>
      </w:r>
    </w:p>
    <w:p w:rsidR="000D4364" w:rsidRPr="000D4364" w:rsidRDefault="000D4364" w:rsidP="000D43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Занятия ритмикой, музыкой и пением; последнее способствует развитию правильного дыхания и достаточно гибкого и сильного голоса, а также предупреждает невнятность речи.</w:t>
      </w:r>
    </w:p>
    <w:p w:rsidR="000D4364" w:rsidRPr="000D4364" w:rsidRDefault="000D4364" w:rsidP="000D43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Развитие тонкой ручной моторики, играющей чрезвычайно важную роль в овладении полноценной речью.</w:t>
      </w:r>
    </w:p>
    <w:p w:rsidR="000D4364" w:rsidRPr="000D4364" w:rsidRDefault="000D4364" w:rsidP="000D43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Если, несмотря на принятые профилактические меры, случилось так, что в период беременности, родов или раннего развития ребенка какие-то неблагоприятные факторы всё же имели место, то не нужно думать, что у Вашего ребенка обязательно появятся расстройства речи.</w:t>
      </w:r>
    </w:p>
    <w:p w:rsidR="000D4364" w:rsidRPr="000D4364" w:rsidRDefault="000D4364" w:rsidP="000D43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4364" w:rsidRPr="000D4364" w:rsidRDefault="000D4364" w:rsidP="000D43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Родителям необходимо знать, что детский мозг обладает очень большой пластичностью, гибкостью и имеет выраженную тенденцию к развитию. В силу этого многие его повреждения могут почти бесследно сглаживаться, не оставляя после себя заметных следов. Огромная и ничем незаменимая роль в такой компенсации принадлежит благоприятным социально-бытовым условиям, в которых растет и развивается ребенок.</w:t>
      </w:r>
    </w:p>
    <w:p w:rsidR="000D4364" w:rsidRPr="000D4364" w:rsidRDefault="000D4364" w:rsidP="000D43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Если же условия оставляют желать лучшего, то на компенсацию рассчитывать не приходится, скорее наоборот – уже имеющиеся отклонения в развитии можно усугубить.</w:t>
      </w:r>
    </w:p>
    <w:p w:rsidR="000D4364" w:rsidRPr="000D4364" w:rsidRDefault="000D4364" w:rsidP="000D43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4364" w:rsidRPr="000D4364" w:rsidRDefault="000D4364" w:rsidP="000D43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Таким образом, если у Вас не всё благополучно обстояло с протеканием беременности, родов или самого раннего периода развития ребенка, то нужно, не впадая в панику, приложить все усилия к тому, чтобы создать более благоприятные социально-бытовые условия для дальнейшего развития ребенка.</w:t>
      </w:r>
    </w:p>
    <w:p w:rsidR="000D4364" w:rsidRPr="000D4364" w:rsidRDefault="000D4364" w:rsidP="000D43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4364" w:rsidRPr="000D4364" w:rsidRDefault="000D4364" w:rsidP="000D43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t>Очень важно своевременное принятие лечебно-профилактических мер, рекомендуемых по линии детской консультации в поликлинике. В настоящее время существует много медикаментозных средств, способствующих более быстрому созреванию определенных мозговых структур и нормализации имеющихся в них патологических процессов. Кроме того, по вопросам речевого развития детей Вы можете проконсультироваться у логопедов в детского сада.</w:t>
      </w:r>
    </w:p>
    <w:p w:rsidR="000D4364" w:rsidRPr="000D4364" w:rsidRDefault="000D4364" w:rsidP="000D43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4364" w:rsidRPr="000D4364" w:rsidRDefault="000D4364" w:rsidP="000D43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64">
        <w:rPr>
          <w:color w:val="000000"/>
          <w:sz w:val="28"/>
          <w:szCs w:val="28"/>
        </w:rPr>
        <w:br/>
      </w:r>
    </w:p>
    <w:p w:rsidR="00256321" w:rsidRPr="000D4364" w:rsidRDefault="00256321" w:rsidP="000D4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6321" w:rsidRPr="000D4364" w:rsidSect="000D4364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897" w:rsidRDefault="00586897" w:rsidP="000D4364">
      <w:pPr>
        <w:spacing w:after="0" w:line="240" w:lineRule="auto"/>
      </w:pPr>
      <w:r>
        <w:separator/>
      </w:r>
    </w:p>
  </w:endnote>
  <w:endnote w:type="continuationSeparator" w:id="1">
    <w:p w:rsidR="00586897" w:rsidRDefault="00586897" w:rsidP="000D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897" w:rsidRDefault="00586897" w:rsidP="000D4364">
      <w:pPr>
        <w:spacing w:after="0" w:line="240" w:lineRule="auto"/>
      </w:pPr>
      <w:r>
        <w:separator/>
      </w:r>
    </w:p>
  </w:footnote>
  <w:footnote w:type="continuationSeparator" w:id="1">
    <w:p w:rsidR="00586897" w:rsidRDefault="00586897" w:rsidP="000D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8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D4364" w:rsidRPr="000D4364" w:rsidRDefault="00006569">
        <w:pPr>
          <w:pStyle w:val="a5"/>
          <w:jc w:val="center"/>
          <w:rPr>
            <w:rFonts w:ascii="Times New Roman" w:hAnsi="Times New Roman" w:cs="Times New Roman"/>
          </w:rPr>
        </w:pPr>
        <w:r w:rsidRPr="000D4364">
          <w:rPr>
            <w:rFonts w:ascii="Times New Roman" w:hAnsi="Times New Roman" w:cs="Times New Roman"/>
          </w:rPr>
          <w:fldChar w:fldCharType="begin"/>
        </w:r>
        <w:r w:rsidR="000D4364" w:rsidRPr="000D4364">
          <w:rPr>
            <w:rFonts w:ascii="Times New Roman" w:hAnsi="Times New Roman" w:cs="Times New Roman"/>
          </w:rPr>
          <w:instrText xml:space="preserve"> PAGE   \* MERGEFORMAT </w:instrText>
        </w:r>
        <w:r w:rsidRPr="000D4364">
          <w:rPr>
            <w:rFonts w:ascii="Times New Roman" w:hAnsi="Times New Roman" w:cs="Times New Roman"/>
          </w:rPr>
          <w:fldChar w:fldCharType="separate"/>
        </w:r>
        <w:r w:rsidR="00067F3F">
          <w:rPr>
            <w:rFonts w:ascii="Times New Roman" w:hAnsi="Times New Roman" w:cs="Times New Roman"/>
            <w:noProof/>
          </w:rPr>
          <w:t>2</w:t>
        </w:r>
        <w:r w:rsidRPr="000D4364">
          <w:rPr>
            <w:rFonts w:ascii="Times New Roman" w:hAnsi="Times New Roman" w:cs="Times New Roman"/>
          </w:rPr>
          <w:fldChar w:fldCharType="end"/>
        </w:r>
      </w:p>
    </w:sdtContent>
  </w:sdt>
  <w:p w:rsidR="000D4364" w:rsidRPr="000D4364" w:rsidRDefault="000D4364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EB5"/>
    <w:multiLevelType w:val="multilevel"/>
    <w:tmpl w:val="6240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06132"/>
    <w:multiLevelType w:val="multilevel"/>
    <w:tmpl w:val="08CE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74762"/>
    <w:multiLevelType w:val="multilevel"/>
    <w:tmpl w:val="6F7E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E11EB"/>
    <w:multiLevelType w:val="multilevel"/>
    <w:tmpl w:val="49EE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364"/>
    <w:rsid w:val="00006569"/>
    <w:rsid w:val="00067F3F"/>
    <w:rsid w:val="000D4364"/>
    <w:rsid w:val="00103672"/>
    <w:rsid w:val="00156830"/>
    <w:rsid w:val="00256321"/>
    <w:rsid w:val="00586897"/>
    <w:rsid w:val="006D026F"/>
    <w:rsid w:val="00773105"/>
    <w:rsid w:val="00911DBF"/>
    <w:rsid w:val="00955A7E"/>
    <w:rsid w:val="00A103EF"/>
    <w:rsid w:val="00A76C1F"/>
    <w:rsid w:val="00B67FA3"/>
    <w:rsid w:val="00C62209"/>
    <w:rsid w:val="00D60202"/>
    <w:rsid w:val="00D90487"/>
    <w:rsid w:val="00DC2DC4"/>
    <w:rsid w:val="00E54105"/>
    <w:rsid w:val="00E6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D436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D4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4364"/>
  </w:style>
  <w:style w:type="paragraph" w:styleId="a7">
    <w:name w:val="footer"/>
    <w:basedOn w:val="a"/>
    <w:link w:val="a8"/>
    <w:uiPriority w:val="99"/>
    <w:semiHidden/>
    <w:unhideWhenUsed/>
    <w:rsid w:val="000D4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4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2022-01-12T12:32:00Z</cp:lastPrinted>
  <dcterms:created xsi:type="dcterms:W3CDTF">2021-02-10T08:00:00Z</dcterms:created>
  <dcterms:modified xsi:type="dcterms:W3CDTF">2022-01-12T12:32:00Z</dcterms:modified>
</cp:coreProperties>
</file>