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3813" w14:textId="77777777" w:rsidR="00B659FE" w:rsidRPr="00B659FE" w:rsidRDefault="00B659FE" w:rsidP="00E07AB7">
      <w:pPr>
        <w:framePr w:w="4460" w:h="2258" w:hRule="exact" w:hSpace="180" w:wrap="around" w:vAnchor="text" w:hAnchor="page" w:x="7216" w:y="-72"/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9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УТВЕРЖДЕНО</w:t>
      </w:r>
    </w:p>
    <w:p w14:paraId="17E5383A" w14:textId="77777777" w:rsidR="00B659FE" w:rsidRPr="00B659FE" w:rsidRDefault="00B659FE" w:rsidP="00E07AB7">
      <w:pPr>
        <w:framePr w:w="4460" w:h="2258" w:hRule="exact" w:hSpace="180" w:wrap="around" w:vAnchor="text" w:hAnchor="page" w:x="7216" w:y="-72"/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9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МБДОУ</w:t>
      </w:r>
    </w:p>
    <w:p w14:paraId="4FAABE58" w14:textId="77777777" w:rsidR="00B659FE" w:rsidRPr="00B659FE" w:rsidRDefault="00B659FE" w:rsidP="00E07AB7">
      <w:pPr>
        <w:framePr w:w="4460" w:h="2258" w:hRule="exact" w:hSpace="180" w:wrap="around" w:vAnchor="text" w:hAnchor="page" w:x="7216" w:y="-72"/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«Детский сад № 6 «Лучик»</w:t>
      </w:r>
    </w:p>
    <w:p w14:paraId="6455156D" w14:textId="69EE4E2F" w:rsidR="00B659FE" w:rsidRDefault="00B659FE" w:rsidP="00E07AB7">
      <w:pPr>
        <w:framePr w:w="4460" w:h="2258" w:hRule="exact" w:hSpace="180" w:wrap="around" w:vAnchor="text" w:hAnchor="page" w:x="7216" w:y="-72"/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г. Аргун»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4E9ECEDC" w14:textId="57568C15" w:rsidR="00B659FE" w:rsidRPr="00B659FE" w:rsidRDefault="00B659FE" w:rsidP="00E07AB7">
      <w:pPr>
        <w:framePr w:w="4460" w:h="2258" w:hRule="exact" w:hSpace="180" w:wrap="around" w:vAnchor="text" w:hAnchor="page" w:x="7216" w:y="-7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B659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от_________№_____</w:t>
      </w:r>
    </w:p>
    <w:p w14:paraId="3D72B746" w14:textId="77777777" w:rsidR="00B659FE" w:rsidRDefault="00B659FE" w:rsidP="00E07AB7">
      <w:pPr>
        <w:framePr w:w="4460" w:h="2258" w:hRule="exact" w:hSpace="180" w:wrap="around" w:vAnchor="text" w:hAnchor="page" w:x="7216" w:y="-72"/>
        <w:rPr>
          <w:rFonts w:ascii="Times New Roman" w:eastAsia="Times New Roman" w:hAnsi="Times New Roman" w:cs="Times New Roman"/>
          <w:sz w:val="28"/>
          <w:szCs w:val="28"/>
        </w:rPr>
      </w:pPr>
    </w:p>
    <w:p w14:paraId="3B5F35C6" w14:textId="77777777" w:rsidR="00B659FE" w:rsidRPr="00B659FE" w:rsidRDefault="00B659FE" w:rsidP="00E07AB7">
      <w:pPr>
        <w:framePr w:w="4460" w:h="2258" w:hRule="exact" w:hSpace="180" w:wrap="around" w:vAnchor="text" w:hAnchor="page" w:x="7216" w:y="-72"/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6312439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УЧРЕЖДЕНИЕ                                                </w:t>
      </w:r>
    </w:p>
    <w:p w14:paraId="4647594D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«УПРАВЛЕНИЕ ДОШКОЛЬНЫХ                    </w:t>
      </w:r>
    </w:p>
    <w:p w14:paraId="3A39BA76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 УЧРЕЖДЕНИЙ Г. АРГУН»                        </w:t>
      </w:r>
    </w:p>
    <w:p w14:paraId="53B31263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Муниципальное бюджетное                         </w:t>
      </w:r>
    </w:p>
    <w:p w14:paraId="17D551C9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            </w:t>
      </w:r>
    </w:p>
    <w:p w14:paraId="6DAF3C1F" w14:textId="77777777" w:rsidR="00B659FE" w:rsidRPr="00B659FE" w:rsidRDefault="00B659FE" w:rsidP="00B659FE">
      <w:pPr>
        <w:tabs>
          <w:tab w:val="left" w:pos="6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«Детский сад № 6 «Лучик» г. Аргун»</w:t>
      </w:r>
    </w:p>
    <w:p w14:paraId="76A262A0" w14:textId="77777777" w:rsidR="00B659FE" w:rsidRPr="00B659FE" w:rsidRDefault="00B659FE" w:rsidP="00B659FE">
      <w:pPr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>(МБДОУ «Детский сад № 6 «Лучик»</w:t>
      </w:r>
    </w:p>
    <w:p w14:paraId="4EAE8D95" w14:textId="77777777" w:rsidR="00B659FE" w:rsidRDefault="00B659FE" w:rsidP="00B659FE">
      <w:pPr>
        <w:rPr>
          <w:rFonts w:ascii="Times New Roman" w:eastAsia="Times New Roman" w:hAnsi="Times New Roman" w:cs="Times New Roman"/>
          <w:sz w:val="28"/>
          <w:szCs w:val="28"/>
        </w:rPr>
      </w:pPr>
      <w:r w:rsidRPr="00B659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г. Аргун»)</w:t>
      </w:r>
    </w:p>
    <w:p w14:paraId="1443C6E9" w14:textId="77777777" w:rsidR="00B659FE" w:rsidRDefault="00B659FE" w:rsidP="00B659FE">
      <w:pPr>
        <w:rPr>
          <w:sz w:val="28"/>
          <w:szCs w:val="28"/>
        </w:rPr>
      </w:pPr>
    </w:p>
    <w:p w14:paraId="59AF7EA1" w14:textId="77777777" w:rsidR="00B659FE" w:rsidRPr="00B659FE" w:rsidRDefault="00B659FE" w:rsidP="00B659F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FE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3C99CF2A" w14:textId="77777777" w:rsidR="00B659FE" w:rsidRPr="00B659FE" w:rsidRDefault="00B659FE" w:rsidP="00B659FE">
      <w:pPr>
        <w:tabs>
          <w:tab w:val="left" w:pos="466"/>
        </w:tabs>
        <w:ind w:right="54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B659FE">
        <w:rPr>
          <w:rFonts w:ascii="Times New Roman" w:hAnsi="Times New Roman" w:cs="Times New Roman"/>
          <w:b/>
          <w:sz w:val="28"/>
          <w:szCs w:val="28"/>
          <w:lang w:val="x-none" w:eastAsia="x-none"/>
        </w:rPr>
        <w:t>внутреннего распорядка воспитанников</w:t>
      </w:r>
    </w:p>
    <w:p w14:paraId="73AD4E94" w14:textId="77777777" w:rsidR="00B659FE" w:rsidRDefault="00B659FE" w:rsidP="00B659FE">
      <w:pPr>
        <w:pStyle w:val="af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9FE">
        <w:rPr>
          <w:rFonts w:ascii="Times New Roman" w:hAnsi="Times New Roman" w:cs="Times New Roman"/>
          <w:b/>
          <w:bCs/>
          <w:sz w:val="28"/>
          <w:szCs w:val="28"/>
        </w:rPr>
        <w:t>в МБДОУ «Детский сад № 6 «Лучик» г. Аргун»</w:t>
      </w:r>
    </w:p>
    <w:p w14:paraId="66741F91" w14:textId="77777777" w:rsidR="00DF54BD" w:rsidRDefault="00DF54BD" w:rsidP="00DF54BD">
      <w:pPr>
        <w:shd w:val="clear" w:color="auto" w:fill="FFFFFF" w:themeFill="background1"/>
        <w:tabs>
          <w:tab w:val="left" w:pos="645"/>
          <w:tab w:val="left" w:pos="859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1BE2A" w14:textId="316BF11C" w:rsidR="00DF54BD" w:rsidRPr="00DF54BD" w:rsidRDefault="00DF54BD" w:rsidP="00DF54BD">
      <w:pPr>
        <w:shd w:val="clear" w:color="auto" w:fill="FFFFFF" w:themeFill="background1"/>
        <w:tabs>
          <w:tab w:val="left" w:pos="645"/>
          <w:tab w:val="left" w:pos="859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DF5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F54BD">
        <w:rPr>
          <w:rFonts w:ascii="Times New Roman" w:hAnsi="Times New Roman" w:cs="Times New Roman"/>
          <w:sz w:val="28"/>
          <w:szCs w:val="28"/>
        </w:rPr>
        <w:t xml:space="preserve">                          г. Аргун                                         №_____</w:t>
      </w:r>
    </w:p>
    <w:p w14:paraId="6E293B21" w14:textId="77777777" w:rsidR="00DF54BD" w:rsidRPr="00DF54BD" w:rsidRDefault="00DF54BD" w:rsidP="00DF54BD">
      <w:pPr>
        <w:shd w:val="clear" w:color="auto" w:fill="FFFFFF" w:themeFill="background1"/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339385B9" w14:textId="77777777" w:rsidR="00B659FE" w:rsidRDefault="00B659FE" w:rsidP="00DF54BD">
      <w:pPr>
        <w:widowControl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32F48B" w14:textId="77777777" w:rsidR="00B659FE" w:rsidRPr="00B659FE" w:rsidRDefault="00B659FE" w:rsidP="00DF54BD">
      <w:pPr>
        <w:widowControl/>
        <w:numPr>
          <w:ilvl w:val="0"/>
          <w:numId w:val="2"/>
        </w:numPr>
        <w:shd w:val="clear" w:color="auto" w:fill="FFFFFF" w:themeFill="background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659FE">
        <w:rPr>
          <w:rFonts w:ascii="Times New Roman" w:eastAsia="Times New Roman" w:hAnsi="Times New Roman" w:cs="Times New Roman"/>
          <w:b/>
          <w:color w:val="auto"/>
          <w:lang w:bidi="ar-SA"/>
        </w:rPr>
        <w:t>Общие положения</w:t>
      </w:r>
    </w:p>
    <w:p w14:paraId="321635E0" w14:textId="77777777" w:rsidR="00B659FE" w:rsidRPr="00B659FE" w:rsidRDefault="00B659FE" w:rsidP="00B659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78C484" w14:textId="404515FE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1.1. Настоящие Правила внутреннего распорядка воспитанников (далее — Правила) разработаны в соответствии 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с Федеральным законом от 29.12.2012 № 273-ФЗ</w:t>
        </w:r>
        <w:r w:rsidR="006032D2"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 </w:t>
        </w:r>
        <w:r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«Об образовании</w:t>
        </w:r>
        <w:r w:rsidR="006032D2"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 </w:t>
        </w:r>
        <w:r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в Российской</w:t>
        </w:r>
        <w:r w:rsidR="006032D2"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 </w:t>
        </w:r>
        <w:r>
          <w:rPr>
            <w:rStyle w:val="ac"/>
            <w:rFonts w:ascii="Times New Roman" w:eastAsia="Times New Roman" w:hAnsi="Times New Roman" w:cs="Times New Roman"/>
            <w:color w:val="0047B3"/>
            <w:sz w:val="28"/>
            <w:szCs w:val="28"/>
            <w:lang w:bidi="ar-SA"/>
          </w:rPr>
          <w:t>Федерации»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, уставом Муниципального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бюджетного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дошкольного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образовательного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учреждения «Детский сад № </w:t>
      </w:r>
      <w:r w:rsidR="00E07AB7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«</w:t>
      </w:r>
      <w:r w:rsidR="00E07AB7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Лучик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» г.  Аргун» (далее — детский сад).</w:t>
      </w:r>
    </w:p>
    <w:p w14:paraId="2217E28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 w14:paraId="095A487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1.3. Настоящие Правила являются обязательными для исполнения всеми участниками образовательных отношений.</w:t>
      </w:r>
    </w:p>
    <w:p w14:paraId="679999A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2. Права воспитанников</w:t>
      </w:r>
    </w:p>
    <w:p w14:paraId="0AA9430A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 Воспитанники, посещающие детский сад, обладают следующими правами:</w:t>
      </w:r>
    </w:p>
    <w:p w14:paraId="1A7D8B29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 w14:paraId="5D506408" w14:textId="605AA886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2.1.2.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Создание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специальных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условий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для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получения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образования</w:t>
      </w:r>
      <w:r w:rsidR="006032D2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соответствии с индивидуальной программой реабилитации и абилитации инвалида (ребенка-инвалида).</w:t>
      </w:r>
    </w:p>
    <w:p w14:paraId="701A735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14:paraId="41C730F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 w14:paraId="11AF1AE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</w:t>
      </w:r>
    </w:p>
    <w:p w14:paraId="05A6C95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14:paraId="6A879AE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2.1.7. Свободу совести, информации, свободное выражение собственных взглядов и убеждений.</w:t>
      </w:r>
    </w:p>
    <w:p w14:paraId="6F4F3B0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 w14:paraId="4D987FF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2.1.9. Поощрение за успехи</w:t>
      </w:r>
    </w:p>
    <w:p w14:paraId="6E7118E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в учебной,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 w14:paraId="03D4C29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2.1.10. Бесплатное пользование</w:t>
      </w:r>
    </w:p>
    <w:p w14:paraId="1439D3B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</w:t>
      </w:r>
    </w:p>
    <w:p w14:paraId="097C5B3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2.1.11. Пользование в порядке, установленном локальными нормативными актами</w:t>
      </w:r>
    </w:p>
    <w:p w14:paraId="02C516B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детского сада, лечебно-оздоровительной инфраструктурой, объектами культуры и объектами спорта.</w:t>
      </w:r>
    </w:p>
    <w:p w14:paraId="5E0639D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2.1.12. Иными академическими правами, предусмотренными законодательством Российской Федерации и локальными нормативными актами детского сада.</w:t>
      </w:r>
    </w:p>
    <w:p w14:paraId="2FE687AA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3. Правила посещения детского сада</w:t>
      </w:r>
    </w:p>
    <w:p w14:paraId="39EF4DF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3.1.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</w:t>
      </w:r>
    </w:p>
    <w:p w14:paraId="2C8EC1F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 w14:paraId="7BB3F44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сада.</w:t>
      </w:r>
    </w:p>
    <w:p w14:paraId="41AF0F9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 заведующего детским садом об указанных ограничениях, а также поставить об этом в известность воспитателей группы и уполномоченного работника, осуществляющего утренний прием детей.</w:t>
      </w:r>
    </w:p>
    <w:p w14:paraId="73F554D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3.4. Работники детского сада обязаны удостовериться в личности лица, который приводит и забирает ребенка из детского сада.</w:t>
      </w:r>
    </w:p>
    <w:p w14:paraId="25C49F2A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3.5.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 заведующего детским садом.</w:t>
      </w:r>
    </w:p>
    <w:p w14:paraId="031AC6D5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Заведующий детским садом 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 w14:paraId="354A922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3.6.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 локальным нормативным актом детского сада.</w:t>
      </w:r>
    </w:p>
    <w:p w14:paraId="08D6960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14:paraId="2B47491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-транспортный коллапс либо иная невозможность добраться до детского сада;</w:t>
      </w:r>
    </w:p>
    <w:p w14:paraId="68CACA9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-состояние здоровья одного или обоих родителей (законных представителей) или</w:t>
      </w:r>
    </w:p>
    <w:p w14:paraId="46CA221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-уполномоченного лица, требующее срочного медицинского вмешательства;</w:t>
      </w:r>
    </w:p>
    <w:p w14:paraId="538BEC5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-иной непредвиденный в обычной жизни случай.</w:t>
      </w:r>
    </w:p>
    <w:p w14:paraId="39F74AE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3.8. Прием детей в детский сад осуществляется в рабочие дни детского сада:</w:t>
      </w:r>
    </w:p>
    <w:p w14:paraId="5F00823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 08.00 до 08.30 в группы кратковременного пребывания (5-часовое пребывание);</w:t>
      </w:r>
    </w:p>
    <w:p w14:paraId="318F4D3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 07.00 до 08.00 в группы сокращенного дня (10-часовое пребывание);</w:t>
      </w:r>
    </w:p>
    <w:p w14:paraId="619238C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 07.00 до 08.00 в группы полного дня (12-часового пребывания);</w:t>
      </w:r>
    </w:p>
    <w:p w14:paraId="4198350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 07.00 до 08.00 в группы продленного дня (14-часового пребывания).</w:t>
      </w:r>
    </w:p>
    <w:p w14:paraId="0737437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14:paraId="6E249BC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3.9. Родители (законные представители) или уполномоченные ими лица обязаны забрать воспитанников из детского сада:</w:t>
      </w:r>
    </w:p>
    <w:p w14:paraId="0D78EFD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-до 13.00 из группы кратковременного пребывания;</w:t>
      </w:r>
    </w:p>
    <w:p w14:paraId="73950C8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-до 19.00 из группы полного дня.</w:t>
      </w:r>
    </w:p>
    <w:p w14:paraId="380F5F1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 времени, указанного в пункте 3.9 настоящих Правил.</w:t>
      </w:r>
    </w:p>
    <w:p w14:paraId="40BF64C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14:paraId="098ABA7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-транспортный коллапс либо иная невозможность добраться до детского сада вовремя;</w:t>
      </w:r>
    </w:p>
    <w:p w14:paraId="2A20C86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46B477A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-иной непредвиденный случай.</w:t>
      </w:r>
    </w:p>
    <w:p w14:paraId="145EF48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</w:p>
    <w:p w14:paraId="19D85F2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Воспитатель уведомляет заведующего детским садом о возникшей ситуации у родителей (законных представителей) воспитанника или уполномоченного ими лица и необходимости задержаться на рабочем месте либо передаче ребенка для осуществления присмотра и ухода в группу продленного дня (14-часового пребывания).</w:t>
      </w:r>
    </w:p>
    <w:p w14:paraId="1CC708C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 заведующего детским садом.</w:t>
      </w:r>
    </w:p>
    <w:p w14:paraId="1AA96BB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Заведующий детским садом по истечении одного часа 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организации.</w:t>
      </w:r>
    </w:p>
    <w:p w14:paraId="709599F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4. Требования к охране здоровья воспитанников</w:t>
      </w:r>
    </w:p>
    <w:p w14:paraId="363FFD0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 w14:paraId="4FDA07C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4.2. Выявленные больные воспитанники или воспитанники с подозрением на заболевание в детский сад не принимаются.</w:t>
      </w:r>
    </w:p>
    <w:p w14:paraId="7A690CC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</w:t>
      </w:r>
    </w:p>
    <w:p w14:paraId="2B1CCE1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 w14:paraId="0B1B3C6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 w14:paraId="2EE9BC9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справки) с указанием диагноза, длительности заболевания, сведений об отсутствии контакта с инфекционными больными.</w:t>
      </w:r>
    </w:p>
    <w:p w14:paraId="57F415D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 воспитателей и предоставить соответствующее медицинское заключение.</w:t>
      </w:r>
    </w:p>
    <w:p w14:paraId="49F79D8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 w14:paraId="3B63CAA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 w14:paraId="7E62CE8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5. Требования к внешнему виду воспитанников</w:t>
      </w:r>
    </w:p>
    <w:p w14:paraId="2F9AB53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5.1. Воспитанники посещают детский сад в опрятном виде, чистой одежде и обуви.</w:t>
      </w:r>
    </w:p>
    <w:p w14:paraId="5D25D4A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одежда и обувь воспитанника неопрятны или не соответствуют настоящим Правилам.</w:t>
      </w:r>
    </w:p>
    <w:p w14:paraId="0F5C82F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14:paraId="6B19AF5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5.3. Каждому воспитаннику выделяется индивидуальный шкафчик для хранения вещей. В шкафчике воспитанника должны быть:</w:t>
      </w:r>
    </w:p>
    <w:p w14:paraId="5369C7B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-два пакета для хранения чистого и использованного белья;</w:t>
      </w:r>
    </w:p>
    <w:p w14:paraId="1C1EDEF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-сменная обувь с фиксированной пяткой (желательно, чтобы ребенок мог снимать и надевать ее самостоятельно);</w:t>
      </w:r>
    </w:p>
    <w:p w14:paraId="675D7C4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-сменная одежда, в том числе с учетом времени года;</w:t>
      </w:r>
    </w:p>
    <w:p w14:paraId="0874BC7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-расческа, личные гигиенические салфетки (носовой платок);</w:t>
      </w:r>
    </w:p>
    <w:p w14:paraId="016F7F9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-спортивная форма и обувь.</w:t>
      </w:r>
    </w:p>
    <w:p w14:paraId="2D7FAE6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 w14:paraId="1653B09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14:paraId="23AA752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6. Правила организации питания</w:t>
      </w:r>
    </w:p>
    <w:p w14:paraId="5D5CFE4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 w14:paraId="53947061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6.2. Режим питания и количество приемов пищи</w:t>
      </w:r>
    </w:p>
    <w:p w14:paraId="00A8156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устанавливаются санитарным законодательством в соответствии с длительностью пребывания воспитанников в детском саду.</w:t>
      </w:r>
    </w:p>
    <w:p w14:paraId="4B49D3E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 w14:paraId="6A541E3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воспитанников, в специально отведенных помещениях (местах).</w:t>
      </w:r>
    </w:p>
    <w:p w14:paraId="3816FCB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7. Правила организации прогулок, занятий физической культурой на улице</w:t>
      </w:r>
    </w:p>
    <w:p w14:paraId="64EACEA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 w14:paraId="1F07B1E5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-ниже минус 15 °С и скорости ветра более 7 м/с продолжительность прогулки сокращается</w:t>
      </w:r>
    </w:p>
    <w:p w14:paraId="0540590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до 2 часов в день;</w:t>
      </w:r>
    </w:p>
    <w:p w14:paraId="10A3921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-ниже минус 20 °С и скорости ветра более 7 м/с продолжительность прогулки сокращается до 1 часа в день.</w:t>
      </w:r>
    </w:p>
    <w:p w14:paraId="6E29746B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7.2. В детском саду запрещено организовывать прогулки воспитанников и занятия физкультурой на свежем воздухе вне детского сада, за исключением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 w14:paraId="47641FD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образовательной деятельности.</w:t>
      </w:r>
    </w:p>
    <w:p w14:paraId="67253A9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7.4. Использование личных велосипедов, самокатов, санок в детском саду возможно исключительно с согласия инструктора по физкультуре или воспитателя.</w:t>
      </w:r>
    </w:p>
    <w:p w14:paraId="1A4680E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8. Правила взаимодействия при обучении и воспитании</w:t>
      </w:r>
    </w:p>
    <w:p w14:paraId="1DCB54D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 w14:paraId="1C83784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 w14:paraId="7AAB0FE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 w14:paraId="0F8D8994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8.4. Родители (законные представители) воспитанников и педагогические работники</w:t>
      </w:r>
    </w:p>
    <w:p w14:paraId="43E3AE09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 w14:paraId="10985CC0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14:paraId="402ADE2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ar-SA"/>
        </w:rPr>
        <w:t>9. Правила безопасности</w:t>
      </w:r>
    </w:p>
    <w:p w14:paraId="479A7FE6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9.1.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 w14:paraId="0D2977B2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9.2. Родители (законные представители) воспитанников должны своевременно сообщать воспитателям групп об изменении контактных номеров телефона, места жительства, перечня уполномоченных лиц, их паспортных и контактных данных.</w:t>
      </w:r>
    </w:p>
    <w:p w14:paraId="0AE192A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 w14:paraId="0AC4B45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9.4.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 w14:paraId="3748327F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 w14:paraId="67C5FC63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 w14:paraId="31706265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</w:p>
    <w:p w14:paraId="3F7B7CE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 w14:paraId="7F739D4E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9.6. Не рекомендуется одевать воспитанникам ювелирные украшения, давать с</w:t>
      </w:r>
    </w:p>
    <w:p w14:paraId="1166AF0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 w14:paraId="2B5646FD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9.7. Коляски, санки, велосипеды, самокаты могут быть оставлены в детском саду на</w:t>
      </w:r>
    </w:p>
    <w:p w14:paraId="27EE1368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</w:t>
      </w:r>
    </w:p>
    <w:p w14:paraId="736B38CC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9.8. В помещениях и на территории детского сада запрещается употреблять никотинсодержащую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 алкогольные, слабоалкогольные напитки, пиво, наркотические средства и психотропные вещества, их прекурсоры и аналоги, другие одурманивающие вещества.</w:t>
      </w:r>
    </w:p>
    <w:p w14:paraId="736ED6E7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9.9.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 заведующего детским садом, второго родителя (законного представителя) или родителей (законных представителей), если воспитанника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пришло забрать уполномоченное ими лицо, и при необходимости вызвать работника охраны и (или) сообщить в органы правопорядка.</w:t>
      </w:r>
    </w:p>
    <w:p w14:paraId="7E37523A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Заведующий детским садом 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 w14:paraId="2B5A7415" w14:textId="77777777" w:rsidR="00B659FE" w:rsidRDefault="00B659FE" w:rsidP="00B659FE">
      <w:pPr>
        <w:widowControl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9.10.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</w:t>
      </w:r>
    </w:p>
    <w:p w14:paraId="48240A97" w14:textId="77777777" w:rsidR="00B659FE" w:rsidRDefault="00B659FE" w:rsidP="00B659FE">
      <w:pPr>
        <w:pStyle w:val="ad"/>
        <w:ind w:right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Заключительные положения</w:t>
      </w:r>
    </w:p>
    <w:p w14:paraId="29B72F34" w14:textId="77777777" w:rsidR="00B659FE" w:rsidRDefault="00B659FE" w:rsidP="00B659FE">
      <w:pPr>
        <w:ind w:right="-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9AAA64" w14:textId="77777777" w:rsidR="00B659FE" w:rsidRDefault="00B659FE" w:rsidP="00B659FE">
      <w:pPr>
        <w:ind w:right="-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10.1. Настоящие </w:t>
      </w:r>
      <w:hyperlink r:id="rId6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14:paraId="0F87A9A1" w14:textId="77777777" w:rsidR="00B659FE" w:rsidRDefault="00B659FE" w:rsidP="00B659FE">
      <w:pPr>
        <w:pStyle w:val="ad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14:paraId="62833D29" w14:textId="77777777" w:rsidR="00B659FE" w:rsidRDefault="00B659FE" w:rsidP="00B659FE">
      <w:pPr>
        <w:ind w:right="-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10.3. Настоящие </w:t>
      </w:r>
      <w:hyperlink r:id="rId7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принимаются на неопределенный срок. Изменения и дополнения к ним принимаются в порядке, предусмотренном п.10.1. настоящих Правил.</w:t>
      </w:r>
    </w:p>
    <w:p w14:paraId="5FCE2629" w14:textId="77777777" w:rsidR="00B659FE" w:rsidRDefault="00B659FE" w:rsidP="00B659FE">
      <w:pPr>
        <w:ind w:right="-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29ACBB0" w14:textId="77777777" w:rsidR="00B659FE" w:rsidRDefault="00B659FE" w:rsidP="00B659FE">
      <w:pPr>
        <w:ind w:right="-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8F71F8" w14:textId="77777777" w:rsidR="00E07AB7" w:rsidRPr="00DF54BD" w:rsidRDefault="00E07AB7" w:rsidP="00B659FE">
      <w:pPr>
        <w:ind w:right="-142"/>
        <w:jc w:val="both"/>
        <w:rPr>
          <w:rFonts w:ascii="Times New Roman" w:hAnsi="Times New Roman" w:cs="Times New Roman"/>
          <w:color w:val="auto"/>
        </w:rPr>
      </w:pPr>
    </w:p>
    <w:p w14:paraId="422F87D8" w14:textId="77777777" w:rsidR="00E07AB7" w:rsidRPr="00DF54BD" w:rsidRDefault="00E07AB7" w:rsidP="00E07AB7">
      <w:pPr>
        <w:tabs>
          <w:tab w:val="left" w:pos="6723"/>
        </w:tabs>
        <w:jc w:val="both"/>
        <w:rPr>
          <w:rFonts w:ascii="Times New Roman" w:hAnsi="Times New Roman" w:cs="Times New Roman"/>
        </w:rPr>
      </w:pPr>
      <w:bookmarkStart w:id="0" w:name="_Hlk159332919"/>
      <w:r w:rsidRPr="00DF54BD">
        <w:rPr>
          <w:rFonts w:ascii="Times New Roman" w:hAnsi="Times New Roman" w:cs="Times New Roman"/>
        </w:rPr>
        <w:t xml:space="preserve">ПРИНЯТО                                                                  СОГЛАСОВАНО </w:t>
      </w:r>
    </w:p>
    <w:p w14:paraId="347B4734" w14:textId="0FE049B1" w:rsidR="00E07AB7" w:rsidRPr="00DF54BD" w:rsidRDefault="00E07AB7" w:rsidP="00E07AB7">
      <w:pPr>
        <w:tabs>
          <w:tab w:val="left" w:pos="1985"/>
          <w:tab w:val="left" w:pos="6723"/>
        </w:tabs>
        <w:jc w:val="both"/>
        <w:rPr>
          <w:rFonts w:ascii="Times New Roman" w:hAnsi="Times New Roman" w:cs="Times New Roman"/>
        </w:rPr>
      </w:pPr>
      <w:r w:rsidRPr="00DF54BD">
        <w:rPr>
          <w:rFonts w:ascii="Times New Roman" w:hAnsi="Times New Roman" w:cs="Times New Roman"/>
        </w:rPr>
        <w:t xml:space="preserve">Педагогическим советом                                          Родительским комитетом  </w:t>
      </w:r>
    </w:p>
    <w:p w14:paraId="07963444" w14:textId="6F8E8EF6" w:rsidR="00DF54BD" w:rsidRDefault="00E07AB7" w:rsidP="00E07AB7">
      <w:pPr>
        <w:jc w:val="both"/>
        <w:rPr>
          <w:rFonts w:ascii="Times New Roman" w:hAnsi="Times New Roman" w:cs="Times New Roman"/>
        </w:rPr>
      </w:pPr>
      <w:r w:rsidRPr="00DF54BD">
        <w:rPr>
          <w:rFonts w:ascii="Times New Roman" w:hAnsi="Times New Roman" w:cs="Times New Roman"/>
        </w:rPr>
        <w:t>МБДОУ «Детский сад № 6 «Лучик»</w:t>
      </w:r>
      <w:r w:rsidRPr="00DF54BD">
        <w:rPr>
          <w:rFonts w:ascii="Times New Roman" w:hAnsi="Times New Roman" w:cs="Times New Roman"/>
        </w:rPr>
        <w:tab/>
        <w:t xml:space="preserve">              </w:t>
      </w:r>
      <w:proofErr w:type="spellStart"/>
      <w:proofErr w:type="gramStart"/>
      <w:r w:rsidRPr="00DF54BD">
        <w:rPr>
          <w:rFonts w:ascii="Times New Roman" w:hAnsi="Times New Roman" w:cs="Times New Roman"/>
        </w:rPr>
        <w:t>МБДОУ«</w:t>
      </w:r>
      <w:proofErr w:type="gramEnd"/>
      <w:r w:rsidRPr="00DF54BD">
        <w:rPr>
          <w:rFonts w:ascii="Times New Roman" w:hAnsi="Times New Roman" w:cs="Times New Roman"/>
        </w:rPr>
        <w:t>Детский</w:t>
      </w:r>
      <w:proofErr w:type="spellEnd"/>
      <w:r w:rsidRPr="00DF54BD">
        <w:rPr>
          <w:rFonts w:ascii="Times New Roman" w:hAnsi="Times New Roman" w:cs="Times New Roman"/>
        </w:rPr>
        <w:t xml:space="preserve"> сад № 6 «Лучик» </w:t>
      </w:r>
    </w:p>
    <w:p w14:paraId="348C3B37" w14:textId="3E9DB004" w:rsidR="00E07AB7" w:rsidRPr="00DF54BD" w:rsidRDefault="00DF54BD" w:rsidP="00E07A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E07AB7" w:rsidRPr="00DF54BD">
        <w:rPr>
          <w:rFonts w:ascii="Times New Roman" w:hAnsi="Times New Roman" w:cs="Times New Roman"/>
        </w:rPr>
        <w:t xml:space="preserve">Аргун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E07AB7" w:rsidRPr="00DF54BD">
        <w:rPr>
          <w:rFonts w:ascii="Times New Roman" w:hAnsi="Times New Roman" w:cs="Times New Roman"/>
        </w:rPr>
        <w:t>г. Аргун»</w:t>
      </w:r>
    </w:p>
    <w:p w14:paraId="02C88EC4" w14:textId="42765A27" w:rsidR="00E07AB7" w:rsidRPr="00DF54BD" w:rsidRDefault="00E07AB7" w:rsidP="00E07AB7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 w:rsidRPr="00DF54BD">
        <w:rPr>
          <w:rFonts w:ascii="Times New Roman" w:hAnsi="Times New Roman" w:cs="Times New Roman"/>
        </w:rPr>
        <w:t>(протокол от _________№____)</w:t>
      </w:r>
      <w:r w:rsidRPr="00DF54BD">
        <w:rPr>
          <w:rFonts w:ascii="Times New Roman" w:hAnsi="Times New Roman" w:cs="Times New Roman"/>
        </w:rPr>
        <w:tab/>
        <w:t xml:space="preserve">                       </w:t>
      </w:r>
      <w:proofErr w:type="gramStart"/>
      <w:r w:rsidRPr="00DF54BD">
        <w:rPr>
          <w:rFonts w:ascii="Times New Roman" w:hAnsi="Times New Roman" w:cs="Times New Roman"/>
        </w:rPr>
        <w:t xml:space="preserve">  </w:t>
      </w:r>
      <w:r w:rsidR="00DF54BD">
        <w:rPr>
          <w:rFonts w:ascii="Times New Roman" w:hAnsi="Times New Roman" w:cs="Times New Roman"/>
        </w:rPr>
        <w:t xml:space="preserve"> </w:t>
      </w:r>
      <w:r w:rsidRPr="00DF54BD">
        <w:rPr>
          <w:rFonts w:ascii="Times New Roman" w:hAnsi="Times New Roman" w:cs="Times New Roman"/>
        </w:rPr>
        <w:t>(</w:t>
      </w:r>
      <w:proofErr w:type="gramEnd"/>
      <w:r w:rsidRPr="00DF54BD">
        <w:rPr>
          <w:rFonts w:ascii="Times New Roman" w:hAnsi="Times New Roman" w:cs="Times New Roman"/>
        </w:rPr>
        <w:t>протокол от _________№____)</w:t>
      </w:r>
    </w:p>
    <w:bookmarkEnd w:id="0"/>
    <w:p w14:paraId="6319AA40" w14:textId="77777777" w:rsidR="00E07AB7" w:rsidRPr="00DF54BD" w:rsidRDefault="00E07AB7" w:rsidP="00E07AB7">
      <w:pPr>
        <w:tabs>
          <w:tab w:val="left" w:pos="1985"/>
        </w:tabs>
        <w:rPr>
          <w:rFonts w:ascii="Times New Roman" w:hAnsi="Times New Roman" w:cs="Times New Roman"/>
        </w:rPr>
      </w:pPr>
    </w:p>
    <w:p w14:paraId="686F2E3F" w14:textId="77777777" w:rsidR="00AB1DB7" w:rsidRPr="00E07AB7" w:rsidRDefault="00AB1DB7">
      <w:pPr>
        <w:rPr>
          <w:rFonts w:ascii="Times New Roman" w:hAnsi="Times New Roman" w:cs="Times New Roman"/>
        </w:rPr>
      </w:pPr>
    </w:p>
    <w:sectPr w:rsidR="00AB1DB7" w:rsidRPr="00E07AB7" w:rsidSect="00B659FE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E5B"/>
    <w:multiLevelType w:val="hybridMultilevel"/>
    <w:tmpl w:val="EC30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752E"/>
    <w:multiLevelType w:val="hybridMultilevel"/>
    <w:tmpl w:val="AF5C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3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0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7"/>
    <w:rsid w:val="002B093A"/>
    <w:rsid w:val="00334FA4"/>
    <w:rsid w:val="006032D2"/>
    <w:rsid w:val="00775721"/>
    <w:rsid w:val="009F44D7"/>
    <w:rsid w:val="00AB1DB7"/>
    <w:rsid w:val="00B659FE"/>
    <w:rsid w:val="00B76A18"/>
    <w:rsid w:val="00C82255"/>
    <w:rsid w:val="00DF54BD"/>
    <w:rsid w:val="00E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5AE5"/>
  <w15:chartTrackingRefBased/>
  <w15:docId w15:val="{2D1124C3-6401-4083-8CDB-EB8C35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9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D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B659FE"/>
    <w:rPr>
      <w:color w:val="0066CC"/>
      <w:u w:val="single"/>
    </w:rPr>
  </w:style>
  <w:style w:type="paragraph" w:styleId="ad">
    <w:name w:val="Normal (Web)"/>
    <w:basedOn w:val="a"/>
    <w:uiPriority w:val="99"/>
    <w:semiHidden/>
    <w:unhideWhenUsed/>
    <w:rsid w:val="00B659FE"/>
    <w:rPr>
      <w:rFonts w:ascii="Times New Roman" w:hAnsi="Times New Roman" w:cs="Times New Roman"/>
    </w:rPr>
  </w:style>
  <w:style w:type="character" w:customStyle="1" w:styleId="ae">
    <w:name w:val="Колонтитул_"/>
    <w:link w:val="af"/>
    <w:rsid w:val="00B659FE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f">
    <w:name w:val="Колонтитул"/>
    <w:basedOn w:val="a"/>
    <w:link w:val="ae"/>
    <w:rsid w:val="00B659FE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kern w:val="2"/>
      <w:sz w:val="9"/>
      <w:szCs w:val="9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AppData\Local\Temp\7zO31CE.tmp\&#1048;&#1089;&#1090;&#1086;&#1095;&#1085;&#1080;&#1082;:%20https:\ohrana-tryda.com\node\2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3" TargetMode="External"/><Relationship Id="rId5" Type="http://schemas.openxmlformats.org/officeDocument/2006/relationships/hyperlink" Target="https://1obraz.ru/group?groupId=1597671&amp;locale=ru&amp;date=2025-06-03&amp;isStatic=false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2026-01-21T07:54:00Z</cp:lastPrinted>
  <dcterms:created xsi:type="dcterms:W3CDTF">2026-01-20T13:57:00Z</dcterms:created>
  <dcterms:modified xsi:type="dcterms:W3CDTF">2026-01-21T14:11:00Z</dcterms:modified>
</cp:coreProperties>
</file>