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30" w:rsidRDefault="00E57E30" w:rsidP="00E57E30">
      <w:pPr>
        <w:framePr w:w="4460" w:h="2258" w:hRule="exact" w:hSpace="180" w:wrap="around" w:vAnchor="text" w:hAnchor="page" w:x="7066" w:y="-8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УТВЕРЖДЕНО</w:t>
      </w:r>
    </w:p>
    <w:p w:rsidR="00E57E30" w:rsidRDefault="00E57E30" w:rsidP="00E57E30">
      <w:pPr>
        <w:framePr w:w="4460" w:h="2258" w:hRule="exact" w:hSpace="180" w:wrap="around" w:vAnchor="text" w:hAnchor="page" w:x="7066" w:y="-83"/>
        <w:ind w:firstLine="708"/>
        <w:rPr>
          <w:sz w:val="28"/>
          <w:szCs w:val="28"/>
        </w:rPr>
      </w:pPr>
      <w:r>
        <w:rPr>
          <w:sz w:val="28"/>
          <w:szCs w:val="28"/>
        </w:rPr>
        <w:t>приказом МБДОУ</w:t>
      </w:r>
    </w:p>
    <w:p w:rsidR="00E57E30" w:rsidRDefault="00E57E30" w:rsidP="00E57E30">
      <w:pPr>
        <w:framePr w:w="4460" w:h="2258" w:hRule="exact" w:hSpace="180" w:wrap="around" w:vAnchor="text" w:hAnchor="page" w:x="7066" w:y="-83"/>
        <w:ind w:firstLine="708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«Детский сад № 6 «Лучик»</w:t>
      </w:r>
    </w:p>
    <w:p w:rsidR="00E57E30" w:rsidRDefault="00E57E30" w:rsidP="00E57E30">
      <w:pPr>
        <w:framePr w:w="4460" w:h="2258" w:hRule="exact" w:hSpace="180" w:wrap="around" w:vAnchor="text" w:hAnchor="page" w:x="7066" w:y="-83"/>
        <w:ind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г. Аргун»                                </w:t>
      </w:r>
    </w:p>
    <w:p w:rsidR="00E57E30" w:rsidRPr="00E57E30" w:rsidRDefault="00E57E30" w:rsidP="00E57E30">
      <w:pPr>
        <w:framePr w:w="4460" w:h="2258" w:hRule="exact" w:hSpace="180" w:wrap="around" w:vAnchor="text" w:hAnchor="page" w:x="7066" w:y="-83"/>
        <w:widowControl/>
        <w:overflowPunct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от_________№_____</w:t>
      </w:r>
    </w:p>
    <w:p w:rsidR="00E57E30" w:rsidRPr="00E57E30" w:rsidRDefault="00E57E30" w:rsidP="00E57E30">
      <w:pPr>
        <w:framePr w:w="4460" w:h="2258" w:hRule="exact" w:hSpace="180" w:wrap="around" w:vAnchor="text" w:hAnchor="page" w:x="7066" w:y="-83"/>
        <w:overflowPunct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57E30" w:rsidRPr="00E57E30" w:rsidRDefault="00E57E30" w:rsidP="00E57E30">
      <w:pPr>
        <w:framePr w:w="4460" w:h="2258" w:hRule="exact" w:hSpace="180" w:wrap="around" w:vAnchor="text" w:hAnchor="page" w:x="7066" w:y="-83"/>
        <w:overflowPunct/>
        <w:autoSpaceDE/>
        <w:autoSpaceDN/>
        <w:adjustRightInd/>
        <w:spacing w:after="200" w:line="276" w:lineRule="auto"/>
        <w:rPr>
          <w:rFonts w:eastAsia="Calibri"/>
          <w:color w:val="000000"/>
          <w:sz w:val="28"/>
          <w:szCs w:val="28"/>
          <w:lang w:eastAsia="en-US" w:bidi="ru-RU"/>
        </w:rPr>
      </w:pPr>
    </w:p>
    <w:p w:rsidR="00E57E30" w:rsidRPr="00E57E30" w:rsidRDefault="00E57E30" w:rsidP="00E57E30">
      <w:pPr>
        <w:framePr w:w="4460" w:h="2258" w:hRule="exact" w:hSpace="180" w:wrap="around" w:vAnchor="text" w:hAnchor="page" w:x="7066" w:y="-83"/>
        <w:widowControl/>
        <w:overflowPunct/>
        <w:autoSpaceDE/>
        <w:autoSpaceDN/>
        <w:adjustRightInd/>
        <w:spacing w:after="200" w:line="276" w:lineRule="auto"/>
        <w:ind w:firstLine="708"/>
        <w:rPr>
          <w:rFonts w:eastAsia="Calibri"/>
          <w:sz w:val="28"/>
          <w:szCs w:val="28"/>
          <w:lang w:eastAsia="en-US"/>
        </w:rPr>
      </w:pPr>
    </w:p>
    <w:p w:rsidR="00E57E30" w:rsidRPr="00E57E30" w:rsidRDefault="00E57E30" w:rsidP="00E57E30">
      <w:pPr>
        <w:tabs>
          <w:tab w:val="left" w:pos="6300"/>
        </w:tabs>
        <w:overflowPunct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</w:t>
      </w:r>
      <w:r w:rsidRPr="00E57E30">
        <w:rPr>
          <w:rFonts w:eastAsia="Calibri"/>
          <w:color w:val="000000"/>
          <w:sz w:val="28"/>
          <w:szCs w:val="28"/>
          <w:lang w:eastAsia="en-US" w:bidi="ru-RU"/>
        </w:rPr>
        <w:t>МУНИЦИПАЛЬНОЕ УЧРЕЖДЕНИЕ</w:t>
      </w:r>
    </w:p>
    <w:p w:rsidR="00E57E30" w:rsidRPr="00E57E30" w:rsidRDefault="00E57E30" w:rsidP="00E57E30">
      <w:pPr>
        <w:tabs>
          <w:tab w:val="left" w:pos="6300"/>
        </w:tabs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</w:t>
      </w:r>
      <w:r w:rsidRPr="00E57E30">
        <w:rPr>
          <w:rFonts w:eastAsia="Calibri"/>
          <w:color w:val="000000"/>
          <w:sz w:val="28"/>
          <w:szCs w:val="28"/>
          <w:lang w:eastAsia="en-US" w:bidi="ru-RU"/>
        </w:rPr>
        <w:t>«УПРАВЛЕНИЕ ДОШКОЛЬНЫХ</w:t>
      </w:r>
    </w:p>
    <w:p w:rsidR="00E57E30" w:rsidRPr="00E57E30" w:rsidRDefault="00E57E30" w:rsidP="00E57E30">
      <w:pPr>
        <w:tabs>
          <w:tab w:val="left" w:pos="6300"/>
        </w:tabs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</w:t>
      </w:r>
      <w:r w:rsidRPr="00E57E30">
        <w:rPr>
          <w:rFonts w:eastAsia="Calibri"/>
          <w:color w:val="000000"/>
          <w:sz w:val="28"/>
          <w:szCs w:val="28"/>
          <w:lang w:eastAsia="en-US" w:bidi="ru-RU"/>
        </w:rPr>
        <w:t>УЧРЕЖДЕНИЙ Г. АРГУН»</w:t>
      </w:r>
    </w:p>
    <w:p w:rsidR="00E57E30" w:rsidRPr="00E57E30" w:rsidRDefault="00E57E30" w:rsidP="00E57E30">
      <w:pPr>
        <w:tabs>
          <w:tab w:val="left" w:pos="6300"/>
        </w:tabs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</w:t>
      </w:r>
      <w:r w:rsidRPr="00E57E30">
        <w:rPr>
          <w:rFonts w:eastAsia="Calibri"/>
          <w:color w:val="000000"/>
          <w:sz w:val="28"/>
          <w:szCs w:val="28"/>
          <w:lang w:eastAsia="en-US" w:bidi="ru-RU"/>
        </w:rPr>
        <w:t>Муниципальное бюджетное</w:t>
      </w:r>
    </w:p>
    <w:p w:rsidR="00E57E30" w:rsidRPr="00E57E30" w:rsidRDefault="00E57E30" w:rsidP="00E57E30">
      <w:pPr>
        <w:tabs>
          <w:tab w:val="left" w:pos="6300"/>
        </w:tabs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 w:rsidRPr="00E57E30">
        <w:rPr>
          <w:rFonts w:eastAsia="Calibri"/>
          <w:color w:val="000000"/>
          <w:sz w:val="28"/>
          <w:szCs w:val="28"/>
          <w:lang w:eastAsia="en-US" w:bidi="ru-RU"/>
        </w:rPr>
        <w:t>дошкольное образовательное учреждение</w:t>
      </w:r>
    </w:p>
    <w:p w:rsidR="00E57E30" w:rsidRPr="00E57E30" w:rsidRDefault="00E57E30" w:rsidP="00E57E30">
      <w:pPr>
        <w:tabs>
          <w:tab w:val="left" w:pos="6300"/>
        </w:tabs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 w:rsidRPr="00E57E30">
        <w:rPr>
          <w:rFonts w:eastAsia="Calibri"/>
          <w:color w:val="000000"/>
          <w:sz w:val="28"/>
          <w:szCs w:val="28"/>
          <w:lang w:eastAsia="en-US" w:bidi="ru-RU"/>
        </w:rPr>
        <w:t>«Детский сад № 6 «Лучик» г. Аргун»</w:t>
      </w:r>
    </w:p>
    <w:p w:rsidR="00E57E30" w:rsidRPr="00E57E30" w:rsidRDefault="00E57E30" w:rsidP="00E57E30">
      <w:pPr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 w:rsidRPr="00E57E30">
        <w:rPr>
          <w:rFonts w:eastAsia="Calibri"/>
          <w:color w:val="000000"/>
          <w:sz w:val="28"/>
          <w:szCs w:val="28"/>
          <w:lang w:eastAsia="en-US" w:bidi="ru-RU"/>
        </w:rPr>
        <w:t>(МБДОУ «Детский сад № 6 «Лучик»</w:t>
      </w:r>
    </w:p>
    <w:p w:rsidR="00E57E30" w:rsidRPr="00E57E30" w:rsidRDefault="00E57E30" w:rsidP="00E57E30">
      <w:pPr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</w:t>
      </w:r>
      <w:r w:rsidRPr="00E57E30">
        <w:rPr>
          <w:rFonts w:eastAsia="Calibri"/>
          <w:color w:val="000000"/>
          <w:sz w:val="28"/>
          <w:szCs w:val="28"/>
          <w:lang w:eastAsia="en-US" w:bidi="ru-RU"/>
        </w:rPr>
        <w:t>г. Аргун»)</w:t>
      </w:r>
    </w:p>
    <w:p w:rsidR="00E57E30" w:rsidRDefault="00E57E30" w:rsidP="00E57E30">
      <w:pPr>
        <w:widowControl/>
        <w:shd w:val="clear" w:color="auto" w:fill="FFFFFF"/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</w:p>
    <w:p w:rsidR="00E57E30" w:rsidRPr="00E57E30" w:rsidRDefault="00E57E30" w:rsidP="00E57E30">
      <w:pPr>
        <w:widowControl/>
        <w:shd w:val="clear" w:color="auto" w:fill="FFFFFF"/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                                                                                                                              </w:t>
      </w:r>
      <w:r w:rsidRPr="00E57E30">
        <w:rPr>
          <w:b/>
          <w:sz w:val="28"/>
          <w:szCs w:val="28"/>
        </w:rPr>
        <w:t xml:space="preserve">о порядке </w:t>
      </w:r>
    </w:p>
    <w:p w:rsidR="00E57E30" w:rsidRDefault="00E57E30" w:rsidP="00E57E30">
      <w:pPr>
        <w:widowControl/>
        <w:shd w:val="clear" w:color="auto" w:fill="FFFFFF"/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E57E30">
        <w:rPr>
          <w:b/>
          <w:sz w:val="28"/>
          <w:szCs w:val="28"/>
        </w:rPr>
        <w:t>оформления возникновения, приостановления и прекращения отношений в ДОУ</w:t>
      </w:r>
    </w:p>
    <w:p w:rsidR="00E57E30" w:rsidRPr="00E57E30" w:rsidRDefault="00E57E30" w:rsidP="00E57E30">
      <w:pPr>
        <w:widowControl/>
        <w:shd w:val="clear" w:color="auto" w:fill="FFFFFF"/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</w:p>
    <w:p w:rsidR="00E57E30" w:rsidRPr="00E57E30" w:rsidRDefault="00E57E30" w:rsidP="00E57E30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57E30">
        <w:rPr>
          <w:rFonts w:eastAsia="Calibri"/>
          <w:sz w:val="28"/>
          <w:szCs w:val="28"/>
          <w:lang w:eastAsia="en-US"/>
        </w:rPr>
        <w:t xml:space="preserve">_______________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E57E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E57E30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E57E30">
        <w:rPr>
          <w:rFonts w:eastAsia="Calibri"/>
          <w:sz w:val="28"/>
          <w:szCs w:val="28"/>
          <w:lang w:eastAsia="en-US"/>
        </w:rPr>
        <w:t>г.Аргун</w:t>
      </w:r>
      <w:proofErr w:type="spellEnd"/>
      <w:r w:rsidRPr="00E57E30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</w:t>
      </w:r>
      <w:r w:rsidRPr="00E57E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№____</w:t>
      </w:r>
      <w:r>
        <w:rPr>
          <w:rFonts w:eastAsia="Calibri"/>
          <w:sz w:val="28"/>
          <w:szCs w:val="28"/>
          <w:lang w:eastAsia="en-US"/>
        </w:rPr>
        <w:t>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  <w:r w:rsidRPr="006000C3">
        <w:rPr>
          <w:b/>
          <w:sz w:val="28"/>
          <w:szCs w:val="28"/>
        </w:rPr>
        <w:t>1. Общие положения</w:t>
      </w:r>
    </w:p>
    <w:p w:rsidR="006000C3" w:rsidRPr="006000C3" w:rsidRDefault="006000C3" w:rsidP="006000C3">
      <w:pPr>
        <w:widowControl/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sz w:val="28"/>
          <w:szCs w:val="28"/>
        </w:rPr>
        <w:t>1.1.</w:t>
      </w:r>
      <w:r w:rsidRPr="006000C3">
        <w:rPr>
          <w:color w:val="222222"/>
          <w:sz w:val="28"/>
          <w:szCs w:val="28"/>
        </w:rPr>
        <w:t>Настоящий Порядок оформления возникновения, приостановления и прекращения отношений между МБДОУ «Детский сад №</w:t>
      </w:r>
      <w:r>
        <w:rPr>
          <w:color w:val="222222"/>
          <w:sz w:val="28"/>
          <w:szCs w:val="28"/>
        </w:rPr>
        <w:t>6</w:t>
      </w:r>
      <w:r w:rsidRPr="006000C3">
        <w:rPr>
          <w:color w:val="222222"/>
          <w:sz w:val="28"/>
          <w:szCs w:val="28"/>
        </w:rPr>
        <w:t> «</w:t>
      </w:r>
      <w:r>
        <w:rPr>
          <w:color w:val="222222"/>
          <w:sz w:val="28"/>
          <w:szCs w:val="28"/>
        </w:rPr>
        <w:t>Лучик</w:t>
      </w:r>
      <w:r w:rsidRPr="006000C3">
        <w:rPr>
          <w:color w:val="222222"/>
          <w:sz w:val="28"/>
          <w:szCs w:val="28"/>
        </w:rPr>
        <w:t>» г. Аргун» и родителями (законными представителями) воспитанников (далее — порядок) разработан в соответствии с </w:t>
      </w:r>
      <w:hyperlink r:id="rId6" w:history="1">
        <w:r w:rsidRPr="006000C3">
          <w:rPr>
            <w:color w:val="000000" w:themeColor="text1"/>
            <w:sz w:val="28"/>
            <w:szCs w:val="28"/>
            <w:u w:val="single"/>
          </w:rPr>
          <w:t>Федеральным законом от 29.12.2012 № 273-ФЗ</w:t>
        </w:r>
      </w:hyperlink>
      <w:r w:rsidRPr="006000C3">
        <w:rPr>
          <w:color w:val="222222"/>
          <w:sz w:val="28"/>
          <w:szCs w:val="28"/>
        </w:rPr>
        <w:t> «Об образовании в Российской Федерации», уставом МБДОУ «Детский сад № </w:t>
      </w:r>
      <w:r>
        <w:rPr>
          <w:color w:val="222222"/>
          <w:sz w:val="28"/>
          <w:szCs w:val="28"/>
        </w:rPr>
        <w:t>6</w:t>
      </w:r>
      <w:r w:rsidRPr="006000C3">
        <w:rPr>
          <w:color w:val="222222"/>
          <w:sz w:val="28"/>
          <w:szCs w:val="28"/>
        </w:rPr>
        <w:t> «</w:t>
      </w:r>
      <w:r>
        <w:rPr>
          <w:color w:val="222222"/>
          <w:sz w:val="28"/>
          <w:szCs w:val="28"/>
        </w:rPr>
        <w:t>Лучик</w:t>
      </w:r>
      <w:r w:rsidRPr="006000C3">
        <w:rPr>
          <w:color w:val="222222"/>
          <w:sz w:val="28"/>
          <w:szCs w:val="28"/>
        </w:rPr>
        <w:t>» г. Аргун» (далее — детский сад).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1.2.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1.3. Особенности возникновения, приостановления и прекращения отношений между детским садом и 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детского сада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и восстановления обучающихся.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2. Основания и порядок оформления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возникновения образовательных отношений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 xml:space="preserve">2.1. Основанием возникновения образовательных отношений является приказ детского сада о приеме лица на обучение. Приказ о приеме на обучение по основным образовательным программам дошкольного образования издается на основании заключенного договора об образовании. Приказ о приеме в группы по присмотру и уходу без реализации образовательной программы издается на основании заключенного договора об оказании услуг по присмотру и уходу. Приказ о приеме на обучение за счет средств физических и (или) юридических </w:t>
      </w:r>
      <w:r w:rsidRPr="006000C3">
        <w:rPr>
          <w:color w:val="222222"/>
          <w:sz w:val="28"/>
          <w:szCs w:val="28"/>
        </w:rPr>
        <w:lastRenderedPageBreak/>
        <w:t>лиц издается на основании заключенного договора об оказании платных образовательных услуг.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2.2. При приеме на обучение по основным образовательным программам дошкольного образования, а также в группы по присмотру и уходу без реализации образовательной программы дошкольного образования ответственный за прием заявлений и документов готовит проект приказа о зачислении и передает его на подпись заведующему в течение одного рабочего дня после заключения соответствующего договора.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2.3. При приеме в порядке перевода на обучение по основным программам дошкольного образования ответственный за прием заявлений и документов готовит проект приказа о зачислении и передает его на подпись заведующему в течение одного рабочего дня после заключения договора об образовании.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 зачислении и передает его на подпись заведующему или уполномоченному им лицу в течение трех рабочих дней после приема документов и заключения договора об оказании платных образовательных услуг.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2.5. При приеме на обучение по дополнительным общеразвивающим программам за счет средств бюджета бюджетной системы Российской Федерации ответственный за прием заявлений и документов готовит проект приказа о зачислении и передает его на подпись заведующему или уполномоченному им лицу в течение трех рабочих дней после приема документов.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2.6. Права и обязанности обучающегося, предусмотренные законодательством об образовании и локальными нормативными актами детского сада, возникают у лица, принятого на обучение, с даты, указанной в приказе о приеме лица на обучение.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3. Основания и порядок оформления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изменения образовательных отношений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3.1. Образовательные отношения изменяются в случае изменения условий получения 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-при переводе обучающегося с одной образовательной программы на другую;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-в случае перевода, обучающегося из группы одной направленности в группу другой направленности;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-при переводе из группы, реализующей основную образовательную программу дошкольного образования, в группу без реализации образовательной программы по заявлению родителей (законных представителей) обучающегося;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-в случае изменения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РФ, факультативных и элективных учебных предметов, курсов, дисциплин (модулей);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lastRenderedPageBreak/>
        <w:t>-при внесении изменений в условия получения образования, предусмотренные договором об оказании платных образовательных услуг.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3.2. Основанием для изменения образовательных отношений является приказ, изданный заведующим или уполномоченным им лицом. В случаях заключения договора с родителями (законными представителями) обучающегося приказ издается на основании внесения соответствующих изменений в такой договор.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3.3. Уполномоченное лицо, получившее заявление об изменении условий получения обучающимся образования, готовит проект соответствующего приказа и передает его на подпись директору или уполномоченному им лицу в течение трех рабочих дней с даты приема документов.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3.4. В случаях, когда решение об изменении образовательных отношений принимает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 локальными нормативными актами детского сада уполномоченное лицо готовит проект приказа и передает его на подпись в течение одного рабочего дня с даты принятия решения педагогическим советом.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3.6. Права и обязанности обучающегося, предусмотренные законодательством об образовании и локальными нормативными актами детского сада, изменяются с даты издания приказа или с иной указанной в нем даты.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4. Основания и порядок оформления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b/>
          <w:bCs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приостановления образовательных отношений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sz w:val="28"/>
          <w:szCs w:val="28"/>
        </w:rPr>
      </w:pPr>
      <w:r w:rsidRPr="006000C3">
        <w:rPr>
          <w:color w:val="222222"/>
          <w:sz w:val="28"/>
          <w:szCs w:val="28"/>
        </w:rPr>
        <w:t>4.1. Образовательные отношения по основной образовательной программе дошкольного образования не приостанавливаются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4.2. В случае невозможности освоения образовательной программы, например, по причине временного переезда, обучающегося в другую местность, командировки родителей, прохождения санаторно-курортного лечения и т.д., обучающийся продолжает получение дошкольного образования по возращению в детский сад.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4.3. Получение обучающимся дополнительной образовательной услуги может осуществляться одновременно с реализацией дошкольной образовательной программы в соответствии с расписанием занятий в группе, при условии фактического отсутствия воспитанника в группе. В 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4.4. Реализация дополнительных общеразвивающих программ оформляется в соответствии с требованиями раздела 2 настоящего порядка, прерывание образовательных отношений дополнительно не оформляется.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4.5. Реализация основной образовательной программы для обучающихся, не совмещающих основную и дополнительную образовательные программы, не прекращается вне зависимости от количества таких обучающихся в группе на момент реализации образовательной программы.</w:t>
      </w:r>
    </w:p>
    <w:p w:rsidR="006000C3" w:rsidRPr="006000C3" w:rsidRDefault="006000C3" w:rsidP="006000C3">
      <w:pPr>
        <w:widowControl/>
        <w:tabs>
          <w:tab w:val="left" w:pos="720"/>
        </w:tabs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4.6.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</w:t>
      </w:r>
      <w:r w:rsidRPr="006000C3">
        <w:rPr>
          <w:i/>
          <w:sz w:val="28"/>
          <w:szCs w:val="28"/>
        </w:rPr>
        <w:t>Приложение 1</w:t>
      </w:r>
      <w:r w:rsidRPr="006000C3">
        <w:rPr>
          <w:sz w:val="28"/>
          <w:szCs w:val="28"/>
        </w:rPr>
        <w:t xml:space="preserve">) и размещается на официальном сайте ДОУ в сети </w:t>
      </w:r>
      <w:r w:rsidRPr="006000C3">
        <w:rPr>
          <w:sz w:val="28"/>
          <w:szCs w:val="28"/>
        </w:rPr>
        <w:lastRenderedPageBreak/>
        <w:t>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6000C3" w:rsidRPr="006000C3" w:rsidRDefault="006000C3" w:rsidP="006000C3">
      <w:pPr>
        <w:widowControl/>
        <w:tabs>
          <w:tab w:val="left" w:pos="720"/>
        </w:tabs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4.7.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6000C3" w:rsidRPr="006000C3" w:rsidRDefault="006000C3" w:rsidP="006000C3">
      <w:pPr>
        <w:widowControl/>
        <w:tabs>
          <w:tab w:val="left" w:pos="720"/>
        </w:tabs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4.8.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5. Основания и порядок оформления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b/>
          <w:bCs/>
          <w:color w:val="222222"/>
          <w:sz w:val="28"/>
          <w:szCs w:val="28"/>
        </w:rPr>
        <w:t>прекращения образовательных отношений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5.1. Основанием для прекращения образовательных отношений является приказ детского сада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детского сада об отчислении обучающегося.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5.2. При отчислении из детского сада в порядке перевода в другую образовательную организацию на обучение по основным образовательным программам дошкольного образования уполномоченное лицо готовит проект приказа об отчислении в порядке перевода и передает его на подпись заведующему или уполномоченному им лицу в течение одного календарного дня с даты приема заявления.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5.3. При отчислении из детского сада в связи с получением образования уполномоченное должностное лицо готовит проект приказа об отчислении выпускников и передает его на подпись заведующему или уполномоченному им лицу не позднее чем за пять рабочих дней до даты отчисления.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5.4. При отчислении обучающегося, обучение которого осуществляется на 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 порядка, установленных локальными нормативными актами детского сада, и передает его на подпись заведующему или уполномоченному им лицу.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contextualSpacing/>
        <w:jc w:val="both"/>
        <w:rPr>
          <w:color w:val="222222"/>
          <w:sz w:val="28"/>
          <w:szCs w:val="28"/>
        </w:rPr>
      </w:pPr>
      <w:r w:rsidRPr="006000C3">
        <w:rPr>
          <w:color w:val="222222"/>
          <w:sz w:val="28"/>
          <w:szCs w:val="28"/>
        </w:rPr>
        <w:t>5.5. Права и обязанности обучающегося, предусмотренные законодательством об образовании и локальными нормативными актами детского сада, прекращаются с даты его отчисления из детского сада.</w:t>
      </w:r>
    </w:p>
    <w:p w:rsidR="006000C3" w:rsidRPr="006000C3" w:rsidRDefault="006000C3" w:rsidP="006000C3">
      <w:pPr>
        <w:widowControl/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5.6.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-в связи с получением дошкольного образования (завершением обучения);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-по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-по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lastRenderedPageBreak/>
        <w:t>5.7.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законами.</w:t>
      </w:r>
    </w:p>
    <w:p w:rsidR="006000C3" w:rsidRPr="006000C3" w:rsidRDefault="006000C3" w:rsidP="006000C3">
      <w:pPr>
        <w:widowControl/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5.8.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6000C3" w:rsidRPr="006000C3" w:rsidRDefault="006000C3" w:rsidP="006000C3">
      <w:pPr>
        <w:widowControl/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5.9.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right="-142"/>
        <w:jc w:val="both"/>
        <w:rPr>
          <w:i/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6000C3">
        <w:rPr>
          <w:b/>
          <w:sz w:val="28"/>
          <w:szCs w:val="28"/>
        </w:rPr>
        <w:t>6. Заключительные положения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6.1. Настоящее о порядке оформления возникновения, приостановления и прекращения отношений в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п.6.2. настоящего Положения.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6000C3">
        <w:rPr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jc w:val="right"/>
        <w:rPr>
          <w:b/>
          <w:i/>
          <w:sz w:val="28"/>
          <w:szCs w:val="28"/>
        </w:rPr>
      </w:pPr>
      <w:r w:rsidRPr="006000C3">
        <w:rPr>
          <w:sz w:val="28"/>
          <w:szCs w:val="28"/>
        </w:rPr>
        <w:br w:type="page"/>
      </w:r>
      <w:r w:rsidRPr="006000C3">
        <w:rPr>
          <w:b/>
          <w:i/>
          <w:sz w:val="28"/>
          <w:szCs w:val="28"/>
        </w:rPr>
        <w:lastRenderedPageBreak/>
        <w:t>Приложение 1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  <w:r w:rsidRPr="006000C3">
        <w:rPr>
          <w:sz w:val="28"/>
          <w:szCs w:val="28"/>
        </w:rPr>
        <w:t>Заведующему __________________________________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  <w:r w:rsidRPr="006000C3">
        <w:rPr>
          <w:sz w:val="28"/>
          <w:szCs w:val="28"/>
        </w:rPr>
        <w:t>__________________________________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956"/>
        <w:rPr>
          <w:sz w:val="28"/>
          <w:szCs w:val="28"/>
        </w:rPr>
      </w:pPr>
      <w:r w:rsidRPr="006000C3">
        <w:rPr>
          <w:sz w:val="28"/>
          <w:szCs w:val="28"/>
        </w:rPr>
        <w:t xml:space="preserve">   (наименование дошкольного образовательного учреждения)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  <w:r w:rsidRPr="006000C3">
        <w:rPr>
          <w:i/>
          <w:sz w:val="28"/>
          <w:szCs w:val="28"/>
        </w:rPr>
        <w:t>От</w:t>
      </w:r>
      <w:r w:rsidRPr="006000C3">
        <w:rPr>
          <w:sz w:val="28"/>
          <w:szCs w:val="28"/>
        </w:rPr>
        <w:t xml:space="preserve"> ______________________________ 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6236" w:firstLine="136"/>
        <w:rPr>
          <w:sz w:val="28"/>
          <w:szCs w:val="28"/>
        </w:rPr>
      </w:pPr>
      <w:r w:rsidRPr="006000C3">
        <w:rPr>
          <w:sz w:val="28"/>
          <w:szCs w:val="28"/>
        </w:rPr>
        <w:t>(фамилия, имя, отчество),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  <w:r w:rsidRPr="006000C3">
        <w:rPr>
          <w:sz w:val="28"/>
          <w:szCs w:val="28"/>
        </w:rPr>
        <w:t>Паспорт серии ____ №______________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  <w:r w:rsidRPr="006000C3">
        <w:rPr>
          <w:sz w:val="28"/>
          <w:szCs w:val="28"/>
        </w:rPr>
        <w:t>Зарегистрирован по адресу __________________________________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left="4820"/>
        <w:rPr>
          <w:sz w:val="28"/>
          <w:szCs w:val="28"/>
        </w:rPr>
      </w:pPr>
      <w:r w:rsidRPr="006000C3">
        <w:rPr>
          <w:sz w:val="28"/>
          <w:szCs w:val="28"/>
        </w:rPr>
        <w:t>__________________________________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  <w:r w:rsidRPr="006000C3">
        <w:rPr>
          <w:sz w:val="28"/>
          <w:szCs w:val="28"/>
        </w:rPr>
        <w:t>ЗАЯВЛЕНИЕ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  <w:r w:rsidRPr="006000C3">
        <w:rPr>
          <w:sz w:val="28"/>
          <w:szCs w:val="28"/>
        </w:rPr>
        <w:t>Я, ______________________________________(ФИО), являясь законным представителем несовершеннолетнего _____________________________</w:t>
      </w:r>
      <w:proofErr w:type="gramStart"/>
      <w:r w:rsidRPr="006000C3">
        <w:rPr>
          <w:sz w:val="28"/>
          <w:szCs w:val="28"/>
        </w:rPr>
        <w:t>_(</w:t>
      </w:r>
      <w:proofErr w:type="gramEnd"/>
      <w:r w:rsidRPr="006000C3">
        <w:rPr>
          <w:sz w:val="28"/>
          <w:szCs w:val="28"/>
        </w:rPr>
        <w:t>ФИО воспитанника),  прошу приостановить  образовательные отношения между ____________________________________________________________________наименование дошкольного образовательного учреждения) и воспитанником _____________________________________________________________в связи с ____________________________________________________________________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6000C3">
        <w:rPr>
          <w:sz w:val="28"/>
          <w:szCs w:val="28"/>
        </w:rPr>
        <w:t>на срок ________________________.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ind w:firstLine="245"/>
        <w:jc w:val="right"/>
        <w:rPr>
          <w:rFonts w:ascii="Arial" w:hAnsi="Arial" w:cs="Arial"/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ind w:firstLine="245"/>
        <w:jc w:val="right"/>
        <w:rPr>
          <w:rFonts w:ascii="Arial" w:hAnsi="Arial" w:cs="Arial"/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ind w:firstLine="245"/>
        <w:jc w:val="right"/>
        <w:rPr>
          <w:rFonts w:ascii="Arial" w:hAnsi="Arial" w:cs="Arial"/>
          <w:sz w:val="28"/>
          <w:szCs w:val="28"/>
        </w:rPr>
      </w:pP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i/>
          <w:sz w:val="28"/>
          <w:szCs w:val="28"/>
        </w:rPr>
      </w:pPr>
      <w:r w:rsidRPr="006000C3">
        <w:rPr>
          <w:i/>
          <w:sz w:val="28"/>
          <w:szCs w:val="28"/>
        </w:rPr>
        <w:t>Дата</w:t>
      </w:r>
      <w:r w:rsidRPr="006000C3">
        <w:rPr>
          <w:i/>
          <w:sz w:val="28"/>
          <w:szCs w:val="28"/>
        </w:rPr>
        <w:tab/>
      </w:r>
      <w:r w:rsidRPr="006000C3">
        <w:rPr>
          <w:i/>
          <w:sz w:val="28"/>
          <w:szCs w:val="28"/>
        </w:rPr>
        <w:tab/>
      </w:r>
      <w:r w:rsidRPr="006000C3">
        <w:rPr>
          <w:i/>
          <w:sz w:val="28"/>
          <w:szCs w:val="28"/>
        </w:rPr>
        <w:tab/>
      </w:r>
      <w:r w:rsidRPr="006000C3">
        <w:rPr>
          <w:i/>
          <w:sz w:val="28"/>
          <w:szCs w:val="28"/>
        </w:rPr>
        <w:tab/>
      </w:r>
      <w:r w:rsidRPr="006000C3">
        <w:rPr>
          <w:i/>
          <w:sz w:val="28"/>
          <w:szCs w:val="28"/>
        </w:rPr>
        <w:tab/>
      </w:r>
      <w:r w:rsidRPr="006000C3">
        <w:rPr>
          <w:i/>
          <w:sz w:val="28"/>
          <w:szCs w:val="28"/>
        </w:rPr>
        <w:tab/>
      </w:r>
      <w:r w:rsidRPr="006000C3">
        <w:rPr>
          <w:i/>
          <w:sz w:val="28"/>
          <w:szCs w:val="28"/>
        </w:rPr>
        <w:tab/>
        <w:t xml:space="preserve">           Подпись, расшифровка подписи</w:t>
      </w:r>
    </w:p>
    <w:p w:rsidR="006000C3" w:rsidRPr="006000C3" w:rsidRDefault="006000C3" w:rsidP="006000C3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0023B8" w:rsidRPr="006000C3" w:rsidRDefault="000023B8" w:rsidP="006000C3"/>
    <w:sectPr w:rsidR="000023B8" w:rsidRPr="006000C3" w:rsidSect="00E57E30">
      <w:headerReference w:type="default" r:id="rId7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D9" w:rsidRDefault="002572D9">
      <w:r>
        <w:separator/>
      </w:r>
    </w:p>
  </w:endnote>
  <w:endnote w:type="continuationSeparator" w:id="0">
    <w:p w:rsidR="002572D9" w:rsidRDefault="0025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D9" w:rsidRDefault="002572D9">
      <w:r>
        <w:separator/>
      </w:r>
    </w:p>
  </w:footnote>
  <w:footnote w:type="continuationSeparator" w:id="0">
    <w:p w:rsidR="002572D9" w:rsidRDefault="0025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B6" w:rsidRDefault="006000C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57E30">
      <w:rPr>
        <w:noProof/>
      </w:rPr>
      <w:t>6</w:t>
    </w:r>
    <w:r>
      <w:fldChar w:fldCharType="end"/>
    </w:r>
  </w:p>
  <w:p w:rsidR="00DB43B6" w:rsidRDefault="002572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6"/>
    <w:rsid w:val="000023B8"/>
    <w:rsid w:val="002572D9"/>
    <w:rsid w:val="003B5F29"/>
    <w:rsid w:val="006000C3"/>
    <w:rsid w:val="00A716C6"/>
    <w:rsid w:val="00E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9D39"/>
  <w15:chartTrackingRefBased/>
  <w15:docId w15:val="{2ACCA943-3AA4-484C-B95C-723C6C2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F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000C3"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00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1597671&amp;locale=ru&amp;date=2025-07-09&amp;isStatic=false&amp;pubAlias=mcfr-edu.v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2026-01-23T10:37:00Z</dcterms:created>
  <dcterms:modified xsi:type="dcterms:W3CDTF">2026-01-23T12:43:00Z</dcterms:modified>
</cp:coreProperties>
</file>